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AC2" w:rsidRDefault="00EF2AC2">
      <w:pPr>
        <w:widowControl w:val="0"/>
        <w:spacing w:after="0" w:line="240" w:lineRule="auto"/>
        <w:ind w:left="284"/>
        <w:jc w:val="center"/>
        <w:rPr>
          <w:rFonts w:ascii="Arial" w:eastAsia="Arial" w:hAnsi="Arial" w:cs="Arial"/>
          <w:b/>
          <w:sz w:val="32"/>
        </w:rPr>
      </w:pPr>
    </w:p>
    <w:p w:rsidR="00EF2AC2" w:rsidRDefault="00EF2AC2">
      <w:pPr>
        <w:widowControl w:val="0"/>
        <w:spacing w:after="0" w:line="240" w:lineRule="auto"/>
        <w:ind w:left="284"/>
        <w:jc w:val="center"/>
        <w:rPr>
          <w:rFonts w:ascii="Arial" w:eastAsia="Arial" w:hAnsi="Arial" w:cs="Arial"/>
          <w:b/>
          <w:sz w:val="32"/>
        </w:rPr>
      </w:pPr>
    </w:p>
    <w:p w:rsidR="00EF2AC2" w:rsidRDefault="00EF2AC2">
      <w:pPr>
        <w:widowControl w:val="0"/>
        <w:spacing w:after="0" w:line="240" w:lineRule="auto"/>
        <w:ind w:left="284"/>
        <w:jc w:val="center"/>
        <w:rPr>
          <w:rFonts w:ascii="Arial" w:eastAsia="Arial" w:hAnsi="Arial" w:cs="Arial"/>
          <w:b/>
          <w:sz w:val="32"/>
        </w:rPr>
      </w:pPr>
    </w:p>
    <w:p w:rsidR="00EF2AC2" w:rsidRDefault="00EF2AC2">
      <w:pPr>
        <w:widowControl w:val="0"/>
        <w:spacing w:after="0" w:line="240" w:lineRule="auto"/>
        <w:ind w:left="284"/>
        <w:jc w:val="center"/>
        <w:rPr>
          <w:rFonts w:ascii="Arial" w:eastAsia="Arial" w:hAnsi="Arial" w:cs="Arial"/>
          <w:b/>
          <w:sz w:val="32"/>
        </w:rPr>
      </w:pPr>
    </w:p>
    <w:p w:rsidR="00EF2AC2" w:rsidRDefault="00286B28" w:rsidP="00286B28">
      <w:pPr>
        <w:widowControl w:val="0"/>
        <w:spacing w:after="0" w:line="240" w:lineRule="auto"/>
        <w:ind w:left="-426"/>
        <w:jc w:val="center"/>
        <w:rPr>
          <w:rFonts w:ascii="Arial" w:eastAsia="Arial" w:hAnsi="Arial" w:cs="Arial"/>
          <w:b/>
          <w:sz w:val="32"/>
        </w:rPr>
      </w:pPr>
      <w:bookmarkStart w:id="0" w:name="_GoBack"/>
      <w:r w:rsidRPr="00286B28">
        <w:rPr>
          <w:rFonts w:ascii="Arial" w:eastAsia="Arial" w:hAnsi="Arial" w:cs="Arial"/>
          <w:b/>
          <w:noProof/>
          <w:sz w:val="32"/>
        </w:rPr>
        <w:drawing>
          <wp:inline distT="0" distB="0" distL="0" distR="0">
            <wp:extent cx="6149340" cy="8138401"/>
            <wp:effectExtent l="0" t="0" r="0" b="0"/>
            <wp:docPr id="2" name="Рисунок 2" descr="C:\Users\1\Desktop\8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8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795" cy="814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F2AC2" w:rsidRDefault="00EF2AC2">
      <w:pPr>
        <w:widowControl w:val="0"/>
        <w:spacing w:after="0" w:line="240" w:lineRule="auto"/>
        <w:ind w:left="284"/>
        <w:jc w:val="center"/>
        <w:rPr>
          <w:rFonts w:ascii="Arial" w:eastAsia="Arial" w:hAnsi="Arial" w:cs="Arial"/>
          <w:b/>
          <w:sz w:val="32"/>
        </w:rPr>
      </w:pPr>
    </w:p>
    <w:p w:rsidR="009923B9" w:rsidRDefault="009923B9">
      <w:pPr>
        <w:widowControl w:val="0"/>
        <w:spacing w:after="0" w:line="240" w:lineRule="auto"/>
        <w:ind w:left="284"/>
        <w:jc w:val="center"/>
        <w:rPr>
          <w:rFonts w:ascii="Arial" w:eastAsia="Arial" w:hAnsi="Arial" w:cs="Arial"/>
          <w:b/>
          <w:sz w:val="32"/>
        </w:rPr>
      </w:pPr>
    </w:p>
    <w:p w:rsidR="009923B9" w:rsidRDefault="009923B9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32"/>
        </w:rPr>
      </w:pPr>
    </w:p>
    <w:p w:rsidR="009923B9" w:rsidRDefault="00EF2AC2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Пояснительная записка</w:t>
      </w:r>
    </w:p>
    <w:p w:rsidR="009923B9" w:rsidRDefault="009923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</w:p>
    <w:p w:rsidR="009923B9" w:rsidRDefault="00EF2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Нормативно правовые документы, на основе которых разработана данная программа</w:t>
      </w:r>
    </w:p>
    <w:p w:rsidR="009923B9" w:rsidRDefault="00992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923B9" w:rsidRDefault="00EF2AC2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Федеральный закон от 29.12.12 N273-ФЗ (ред.13.07.2015) 2Об образовании в Российской Федерации»;</w:t>
      </w:r>
    </w:p>
    <w:p w:rsidR="009923B9" w:rsidRDefault="00EF2AC2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приказ Министерства образования и науки Российской Федерации от 06.10.2009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373 «Об утверждении и введении в действие федерального государственного образовательного стандарта начального общего образования;</w:t>
      </w:r>
    </w:p>
    <w:p w:rsidR="009923B9" w:rsidRDefault="00EF2AC2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приказ Министерства образования и науки Российской федерации от 17.12.2010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1897 «Об утверждении федерального государственного образовательного стандарта основного общего образования»; </w:t>
      </w:r>
    </w:p>
    <w:p w:rsidR="009923B9" w:rsidRDefault="00EF2AC2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приказ  Министерства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образования и науки Российской Федерации от 22.09.2011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373»; </w:t>
      </w:r>
    </w:p>
    <w:p w:rsidR="009923B9" w:rsidRDefault="00EF2AC2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письмо Министерства образования и науки РФ от 28.10.2015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1786 «О рабочих программах учебных предметов»;</w:t>
      </w:r>
    </w:p>
    <w:p w:rsidR="009923B9" w:rsidRDefault="00EF2AC2">
      <w:pPr>
        <w:widowControl w:val="0"/>
        <w:numPr>
          <w:ilvl w:val="0"/>
          <w:numId w:val="1"/>
        </w:numPr>
        <w:spacing w:before="100" w:after="100" w:line="240" w:lineRule="auto"/>
        <w:ind w:left="142" w:hanging="1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стандарт  второго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поколения. Примерные программы по учебным предметам. Обществознание 5-9 классы. М., «Просвещение», 201</w:t>
      </w:r>
      <w:r w:rsidR="00286B28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 г.</w:t>
      </w:r>
    </w:p>
    <w:p w:rsidR="009923B9" w:rsidRDefault="00EF2AC2">
      <w:pPr>
        <w:widowControl w:val="0"/>
        <w:numPr>
          <w:ilvl w:val="0"/>
          <w:numId w:val="1"/>
        </w:numPr>
        <w:spacing w:before="100" w:after="100" w:line="240" w:lineRule="auto"/>
        <w:ind w:left="142" w:hanging="1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Л.Н. Боголюбов. Рабочие программы. Обществознание. Предметная линия учебников под редакцией Л.Н. Боголюбова, 5-9 классы, М., «Просвещение», 201</w:t>
      </w:r>
      <w:r w:rsidR="00286B28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 г.</w:t>
      </w:r>
    </w:p>
    <w:p w:rsidR="009923B9" w:rsidRDefault="00EF2AC2">
      <w:pPr>
        <w:widowControl w:val="0"/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Содержание основного общего образования по обществознанию представляет собой комплекс знаний, отражающих основные объекты изучения: общество и его основные сферы, человек в обществе, правовое регулирование общественных отношений. Помимо знаний, важными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</w:t>
      </w:r>
    </w:p>
    <w:p w:rsidR="009923B9" w:rsidRDefault="009923B9">
      <w:pPr>
        <w:spacing w:after="0" w:line="240" w:lineRule="auto"/>
        <w:jc w:val="center"/>
        <w:rPr>
          <w:rFonts w:ascii="Arial" w:eastAsia="Arial" w:hAnsi="Arial" w:cs="Arial"/>
          <w:b/>
          <w:sz w:val="32"/>
        </w:rPr>
      </w:pPr>
    </w:p>
    <w:p w:rsidR="009923B9" w:rsidRDefault="009923B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923B9" w:rsidRDefault="00EF2AC2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Общая характеристика учебного предмета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Учебный предмет «Обществознание» - рекомендован для изучения в основной школе с 5 по 9 класс. Основой курса являются научные знания об обществе и человеке. Изучая общественную жизнь в её многогранности, курс объединяет комплекс следующих наук: философию, социологию, политологию, экономику, правоведение, социальную психологию, этику и культурологию. Специфичность учебного предмета в его интерактивности и комплексном изучение современных социальных явлений и факторов и их влияние на жизнь человека. Помимо знаний, важным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Не менее важным элементом содержания учебного предмета «Обществознание» является опыт познавательной деятельности, включающий работу с адаптированными источниками социальной информации; решение познавательных и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практических задач, отражающих типичные социальные ситуации; учебную коммуникацию, опыт проектной деятельности в учебном процессе и социальной практике. 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Место и роль обществоведческого знания в образовании молодого поколения обусловлены его познавательными и мировоззренческими свойствами, вкладом в духовно-нравственное становление личности человека. Современное развитие, социальные и политические процессы, информационные контексты, глобализация всех сфер жизни, этнический и религиозный политеизм, социальная стратификация предъявляют новые требования к общественным наукам и к преподаванию в школе. Обществознание становится гуманистической базой для образования в целом. Знания по курсу должны стать основой для формирования целостного и ценностного отношения, собственной позиции к явлениям социальной жизни, поиску созидательных способов жизнедеятельности. Курс «Обществознание» даёт возможность обучающимся идентифицировать себя как личность, найти свой путь, раскрыть свой потенциал, понять свои социальные роли и собственное место в социуме и культурной среде. А также </w:t>
      </w:r>
      <w:proofErr w:type="gramStart"/>
      <w:r>
        <w:rPr>
          <w:rFonts w:ascii="Times New Roman" w:eastAsia="Times New Roman" w:hAnsi="Times New Roman" w:cs="Times New Roman"/>
          <w:sz w:val="24"/>
        </w:rPr>
        <w:t>приобрести  опыт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социального и культурного взаимодействия. 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Курсы 8-9 классов представляют собой относительно завершенную систему знаний. Дают наиболее общие представления о человеке и обществе, характеристику современного российского общества, конкретные знания о социальных нормах и знания прикладного характера, необходимые для выполнения основных социальных ролей. Содержание курса 8-9 класса обеспечивает преемственность между основной и средней школой. Ряд теоретических положений изучается в нём на пропедевтическом уровне, без введения строгих научных формулировок, которые иногда заменяются описаниями признаков рассматриваемых явлений и процессов.</w:t>
      </w:r>
    </w:p>
    <w:p w:rsidR="009923B9" w:rsidRDefault="009923B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Изучение обществознания на ступени основного общего образования направлено на достижение следующих </w:t>
      </w:r>
      <w:r>
        <w:rPr>
          <w:rFonts w:ascii="Times New Roman" w:eastAsia="Times New Roman" w:hAnsi="Times New Roman" w:cs="Times New Roman"/>
          <w:b/>
          <w:sz w:val="24"/>
        </w:rPr>
        <w:t>целей: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</w:rPr>
        <w:t>развитию</w:t>
      </w:r>
      <w:r>
        <w:rPr>
          <w:rFonts w:ascii="Times New Roman" w:eastAsia="Times New Roman" w:hAnsi="Times New Roman" w:cs="Times New Roman"/>
          <w:sz w:val="24"/>
        </w:rPr>
        <w:t xml:space="preserve">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самоопределению и самореализации; интереса к изучению социальных и гуманитарных дисциплин;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</w:rPr>
        <w:t>воспитанию</w:t>
      </w:r>
      <w:r>
        <w:rPr>
          <w:rFonts w:ascii="Times New Roman" w:eastAsia="Times New Roman" w:hAnsi="Times New Roman" w:cs="Times New Roman"/>
          <w:sz w:val="24"/>
        </w:rPr>
        <w:t xml:space="preserve"> общероссийской идентичности, гражданской ответственности, правового самосознания, толерантности, уважения к социальным нормам, приверженности к гуманистическим и демократическим ценностям, закрепленным в Конституции РФ;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</w:rPr>
        <w:t>освоению</w:t>
      </w:r>
      <w:r>
        <w:rPr>
          <w:rFonts w:ascii="Times New Roman" w:eastAsia="Times New Roman" w:hAnsi="Times New Roman" w:cs="Times New Roman"/>
          <w:sz w:val="24"/>
        </w:rPr>
        <w:t xml:space="preserve">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социальных ролей человека и гражданина, для последующего изучения социально-экономических и гуманитарных дисциплин в учреждениях системы среднего и </w:t>
      </w:r>
      <w:proofErr w:type="gramStart"/>
      <w:r>
        <w:rPr>
          <w:rFonts w:ascii="Times New Roman" w:eastAsia="Times New Roman" w:hAnsi="Times New Roman" w:cs="Times New Roman"/>
          <w:sz w:val="24"/>
        </w:rPr>
        <w:t>высшего профессионального образования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самообразования;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</w:rPr>
        <w:t>овладению</w:t>
      </w:r>
      <w:r>
        <w:rPr>
          <w:rFonts w:ascii="Times New Roman" w:eastAsia="Times New Roman" w:hAnsi="Times New Roman" w:cs="Times New Roman"/>
          <w:sz w:val="24"/>
        </w:rPr>
        <w:t xml:space="preserve"> умениями получать и критически осмысливать социальную информацию, анализировать, систематизировать полученные данные; осваивать способы познавательной, коммуникативной, практической деятельности, необходимой для участия в жизни гражданского общества и государства;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</w:rPr>
        <w:t>формированию</w:t>
      </w:r>
      <w:r>
        <w:rPr>
          <w:rFonts w:ascii="Times New Roman" w:eastAsia="Times New Roman" w:hAnsi="Times New Roman" w:cs="Times New Roman"/>
          <w:sz w:val="24"/>
        </w:rPr>
        <w:t xml:space="preserve"> опыта применения полученных знаний и умений для решения типичных задач в области социальных отношений; гражданской и общественной деятельности; межличностных отношений; отношений между людьми разных национальностей и вероисповеданий; в семейно-бытовой сфере,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Рабочая программа учитывает актуальные </w:t>
      </w:r>
      <w:r>
        <w:rPr>
          <w:rFonts w:ascii="Times New Roman" w:eastAsia="Times New Roman" w:hAnsi="Times New Roman" w:cs="Times New Roman"/>
          <w:b/>
          <w:sz w:val="24"/>
        </w:rPr>
        <w:t xml:space="preserve">задачи </w:t>
      </w:r>
      <w:r>
        <w:rPr>
          <w:rFonts w:ascii="Times New Roman" w:eastAsia="Times New Roman" w:hAnsi="Times New Roman" w:cs="Times New Roman"/>
          <w:sz w:val="24"/>
        </w:rPr>
        <w:t>развития в подростковом возрасте: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освоение «нового тела», физиологическая и психологическая </w:t>
      </w:r>
      <w:proofErr w:type="spellStart"/>
      <w:r>
        <w:rPr>
          <w:rFonts w:ascii="Times New Roman" w:eastAsia="Times New Roman" w:hAnsi="Times New Roman" w:cs="Times New Roman"/>
          <w:sz w:val="24"/>
        </w:rPr>
        <w:t>полоидентичность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развитие абстрактного мышления;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приобритение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навыков межличностного общения со сверстниками своего и противоположного пола;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приобретение навыков межличностного общения со сверстниками своего и противоположного пола;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становление новых, более независимых отношений в семье: уменьшение эмоциональной зависимости при сохранении потребности в психологической и материальной поддержке;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выработка жизненной философии, системы ценностей;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постановка задач будущего</w:t>
      </w:r>
    </w:p>
    <w:p w:rsidR="009923B9" w:rsidRDefault="009923B9">
      <w:pPr>
        <w:spacing w:after="0" w:line="240" w:lineRule="auto"/>
        <w:rPr>
          <w:rFonts w:ascii="Arial" w:eastAsia="Arial" w:hAnsi="Arial" w:cs="Arial"/>
          <w:b/>
          <w:i/>
          <w:sz w:val="40"/>
        </w:rPr>
      </w:pPr>
    </w:p>
    <w:p w:rsidR="009923B9" w:rsidRDefault="00EF2AC2">
      <w:pPr>
        <w:numPr>
          <w:ilvl w:val="0"/>
          <w:numId w:val="3"/>
        </w:numPr>
        <w:tabs>
          <w:tab w:val="left" w:pos="49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hd w:val="clear" w:color="auto" w:fill="FFFFFF"/>
        </w:rPr>
        <w:t>Место предмета, курса у в учебном плане</w:t>
      </w:r>
    </w:p>
    <w:p w:rsidR="009923B9" w:rsidRDefault="00EF2AC2">
      <w:pPr>
        <w:widowControl w:val="0"/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Федеральный базисный учебный план для образовательных учреждений Российской Федерации отводит 105 часа для обязательного изучения учебного предмета «Обществознание» на этапе основного общего образования, в том числе </w:t>
      </w:r>
    </w:p>
    <w:p w:rsidR="009923B9" w:rsidRPr="00286B28" w:rsidRDefault="00EF2AC2" w:rsidP="00286B28">
      <w:pPr>
        <w:widowControl w:val="0"/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Arial" w:eastAsia="Arial" w:hAnsi="Arial" w:cs="Arial"/>
          <w:b/>
          <w:color w:val="000000"/>
          <w:sz w:val="32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в  VI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VIII, IX классах по 34 часа из расчета 1 учебный час в неделю. </w:t>
      </w:r>
    </w:p>
    <w:p w:rsidR="009923B9" w:rsidRDefault="009923B9">
      <w:pPr>
        <w:spacing w:after="0" w:line="240" w:lineRule="auto"/>
        <w:rPr>
          <w:rFonts w:ascii="Arial" w:eastAsia="Arial" w:hAnsi="Arial" w:cs="Arial"/>
          <w:b/>
          <w:color w:val="000000"/>
          <w:sz w:val="32"/>
        </w:rPr>
      </w:pPr>
    </w:p>
    <w:p w:rsidR="009923B9" w:rsidRDefault="00EF2AC2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32"/>
        </w:rPr>
        <w:t>Содержание тем учебного курса</w:t>
      </w:r>
    </w:p>
    <w:p w:rsidR="009923B9" w:rsidRDefault="009923B9">
      <w:pPr>
        <w:spacing w:after="0" w:line="240" w:lineRule="auto"/>
        <w:rPr>
          <w:rFonts w:ascii="Arial" w:eastAsia="Arial" w:hAnsi="Arial" w:cs="Arial"/>
          <w:b/>
          <w:color w:val="000000"/>
          <w:sz w:val="32"/>
        </w:rPr>
      </w:pP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Тема 1. Личность и общество 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Личность. Социализация индивида. Мировоззрение. Жизненные ценности и ориентиры.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Общество как форма жизнедеятельности людей. Основные сферы общественной жизни, их взаимосвязь. Общественные отношения.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Социальные изменения и их формы. Развитие общества. Человечество в ХХI веке, тенденции развития, основные вызовы и угрозы. Глобальные проблемы современности.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2. Сфера духовной культуры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Сфера духовной культуры и ее особенности. Культура личности и общества. Тенденции развития духовной культуры в современной России.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Мораль. Основные ценности и нормы морали. Гуманизм. Патриотизм и гражданственность. Добро и зло — главные понятия этики. Критерии морального поведения.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Долг и совесть. Объективные обязанности и моральная ответственность.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Долг общественный и долг моральный. Совесть — внутренний самоконтроль человека.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Моральный выбор. Свобода и ответственность. Моральные знания и практическое поведение. Критический анализ собственных помыслов и поступков.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Самообразование.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Наука, ее значение в жизни современного общества. Нравственные принципы труда ученого. Возрастание роли научных исследований в современном мире.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Религия как одна из форм культуры. Религиозные организации и объединения, их роль в жизни современного общества. Свобода совести.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Тема 3. Социальная сфера 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Социальная структура общества. Социальная мобильность. Большие и малые социальные группы. Формальные и неформальные группы. Социальный конфликт, пути его разрешения.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Социальный статус и социальная роль. Многообразие социальных ролей личности. Половозрастные роли в современном обществе. Социальные роли подростка. Отношения между поколениями.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многоконфессиональном обществе.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Отклоняющееся поведение. Опасность наркомании и алкоголизма для человека и общества. Социальная значимость здорового образа жизни.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Тема 4. Экономика 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Потребности и ресурсы. Ограниченность ресурсов и экономический выбор. Свободные и экономические блага. Альтернативная стоимость (цена выбора).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Основные вопросы экономики: что, как и для кого производить. Функции экономической системы. Модели экономических систем.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Собственность. Право собственности. Формы собственности. Защита прав собственности.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Рынок. Рыночный механизм регулирования экономики. Спрос и предложение. Рыночное равновесие.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Производство. Товары и услуги. Факторы производства. Разделение труда и специализация.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Предпринимательство. Цели фирмы, ее основные организационно-правовые формы. Малое предпринимательство и фермерское хозяйство.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Роль государства в экономике. Экономические цели и функции государства. Государственный бюджет. Налоги, уплачиваемые гражданами.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Распределение. Неравенство доходов. Перераспределение доходов. Экономические меры социальной поддержки населения.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Потребление. Семейное потребление. Страховые услуги, предоставляемые гражданам. Экономические основы защиты прав потребителя.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Реальные и номинальные доходы. Инфляция. Банковские услуги, предоставляемые гражданам. Формы сбережения граждан. Потребительский кредит.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Безработица. Причины безработицы. Экономические и социальные последствия безработицы. Роль государства в обеспечении занятости.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Обмен. Мировое хозяйство. Международная торговля. Обменные курсы валют. Внешнеторговая политика.</w:t>
      </w:r>
    </w:p>
    <w:p w:rsidR="009923B9" w:rsidRDefault="009923B9">
      <w:pPr>
        <w:spacing w:after="0" w:line="240" w:lineRule="auto"/>
        <w:rPr>
          <w:rFonts w:ascii="Arial" w:eastAsia="Arial" w:hAnsi="Arial" w:cs="Arial"/>
          <w:sz w:val="40"/>
        </w:rPr>
      </w:pPr>
    </w:p>
    <w:p w:rsidR="009923B9" w:rsidRDefault="00EF2AC2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Учебно-методические и материально-техническое обеспечение образовательного процесса</w:t>
      </w:r>
    </w:p>
    <w:p w:rsidR="009923B9" w:rsidRDefault="009923B9">
      <w:pPr>
        <w:spacing w:after="0" w:line="240" w:lineRule="auto"/>
        <w:ind w:left="720"/>
        <w:rPr>
          <w:rFonts w:ascii="Arial" w:eastAsia="Arial" w:hAnsi="Arial" w:cs="Arial"/>
          <w:b/>
          <w:color w:val="000000"/>
          <w:sz w:val="32"/>
        </w:rPr>
      </w:pPr>
    </w:p>
    <w:p w:rsidR="009923B9" w:rsidRDefault="009923B9">
      <w:pPr>
        <w:spacing w:after="0" w:line="240" w:lineRule="auto"/>
        <w:rPr>
          <w:rFonts w:ascii="Arial" w:eastAsia="Arial" w:hAnsi="Arial" w:cs="Arial"/>
          <w:b/>
          <w:color w:val="000000"/>
          <w:sz w:val="32"/>
        </w:rPr>
      </w:pP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Данная рабочая программа ориентирована на использование следующего учебно-методического комплекса: </w:t>
      </w:r>
    </w:p>
    <w:p w:rsidR="009923B9" w:rsidRDefault="00EF2AC2">
      <w:pPr>
        <w:numPr>
          <w:ilvl w:val="0"/>
          <w:numId w:val="7"/>
        </w:numPr>
        <w:spacing w:after="0" w:line="240" w:lineRule="auto"/>
        <w:ind w:left="720" w:hanging="360"/>
        <w:rPr>
          <w:rFonts w:ascii="Arial" w:eastAsia="Arial" w:hAnsi="Arial" w:cs="Arial"/>
          <w:b/>
          <w:sz w:val="32"/>
        </w:rPr>
      </w:pPr>
      <w:r>
        <w:rPr>
          <w:rFonts w:ascii="Times New Roman" w:eastAsia="Times New Roman" w:hAnsi="Times New Roman" w:cs="Times New Roman"/>
          <w:sz w:val="24"/>
        </w:rPr>
        <w:t xml:space="preserve">учебник Обществознание. 8 класс: учеб.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sz w:val="24"/>
        </w:rPr>
        <w:t>. учреждений/ Л.Н. Боголюбов, Н.И. Городецкая, Л.Ф. Иванова и др./, под редакцией Л.Н. Боголюбова, Л.Ф. Ивановой. – Рос. Акад. наук, Рос. Акад. образования, изд-во «Просвещение». - 4-е изд. – М.: Просвещение, 2018. – 256 с.</w:t>
      </w:r>
    </w:p>
    <w:p w:rsidR="009923B9" w:rsidRDefault="009923B9">
      <w:pPr>
        <w:spacing w:after="0" w:line="240" w:lineRule="auto"/>
        <w:ind w:left="360"/>
        <w:rPr>
          <w:rFonts w:ascii="Arial" w:eastAsia="Arial" w:hAnsi="Arial" w:cs="Arial"/>
          <w:b/>
          <w:sz w:val="32"/>
        </w:rPr>
      </w:pPr>
    </w:p>
    <w:p w:rsidR="009923B9" w:rsidRDefault="00EF2AC2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Планируемые результаты освоения учебного курса</w:t>
      </w:r>
    </w:p>
    <w:p w:rsidR="009923B9" w:rsidRDefault="009923B9">
      <w:pPr>
        <w:spacing w:after="0" w:line="240" w:lineRule="auto"/>
        <w:rPr>
          <w:rFonts w:ascii="Arial" w:eastAsia="Arial" w:hAnsi="Arial" w:cs="Arial"/>
          <w:b/>
          <w:color w:val="000000"/>
          <w:sz w:val="32"/>
        </w:rPr>
      </w:pP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процессе изучения курса у обучающихся должны сформироваться: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знания и представления о нормах российского законодательства;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знания, достаточные для защиты прав, свобод и законных интересов личности;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коммуникативные способности; способность к творческому мышлению и деятельности в ситуациях с незаданным результатом.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результате изучения обществознания в 8 классе ученик должен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знать/понимать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тенденции развития общества в целом как сложной динамической системы, а также важнейших социальных институтов;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особенности социально-гуманитарного познания;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уметь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характеризовать</w:t>
      </w:r>
      <w:r>
        <w:rPr>
          <w:rFonts w:ascii="Times New Roman" w:eastAsia="Times New Roman" w:hAnsi="Times New Roman" w:cs="Times New Roman"/>
          <w:sz w:val="24"/>
        </w:rPr>
        <w:t xml:space="preserve"> основные социальные объекты, выделяя их существенные признаки, закономерности развития;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анализировать</w:t>
      </w:r>
      <w:r>
        <w:rPr>
          <w:rFonts w:ascii="Times New Roman" w:eastAsia="Times New Roman" w:hAnsi="Times New Roman" w:cs="Times New Roman"/>
          <w:sz w:val="24"/>
        </w:rPr>
        <w:t xml:space="preserve"> информацию о социальных объектах, выделяя их общие черты и различия, устанавливать соответствия между существенными чертами и </w:t>
      </w:r>
      <w:proofErr w:type="gramStart"/>
      <w:r>
        <w:rPr>
          <w:rFonts w:ascii="Times New Roman" w:eastAsia="Times New Roman" w:hAnsi="Times New Roman" w:cs="Times New Roman"/>
          <w:sz w:val="24"/>
        </w:rPr>
        <w:t>признаками изученных социальных явлений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обществоведческими терминами и понятиями;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объяснять</w:t>
      </w:r>
      <w:r>
        <w:rPr>
          <w:rFonts w:ascii="Times New Roman" w:eastAsia="Times New Roman" w:hAnsi="Times New Roman" w:cs="Times New Roman"/>
          <w:sz w:val="24"/>
        </w:rPr>
        <w:t xml:space="preserve">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институтов общества и природной среды, общества и культуры, взаимосвязи подсистем и элементов общества);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раскрывать</w:t>
      </w:r>
      <w:r>
        <w:rPr>
          <w:rFonts w:ascii="Times New Roman" w:eastAsia="Times New Roman" w:hAnsi="Times New Roman" w:cs="Times New Roman"/>
          <w:sz w:val="24"/>
        </w:rPr>
        <w:t xml:space="preserve"> на примерах изученные теоретические положения и понятия социально-экономических и гуманитарных наук;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осуществлять</w:t>
      </w:r>
      <w:r>
        <w:rPr>
          <w:rFonts w:ascii="Times New Roman" w:eastAsia="Times New Roman" w:hAnsi="Times New Roman" w:cs="Times New Roman"/>
          <w:sz w:val="24"/>
        </w:rPr>
        <w:t xml:space="preserve"> поиск социальной информации, представленной в различных знаковых системах;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извлекать</w:t>
      </w:r>
      <w:r>
        <w:rPr>
          <w:rFonts w:ascii="Times New Roman" w:eastAsia="Times New Roman" w:hAnsi="Times New Roman" w:cs="Times New Roman"/>
          <w:sz w:val="24"/>
        </w:rPr>
        <w:t xml:space="preserve"> из неадаптированных оригинальных текстов знания по заданным темам; систематизировать, анализировать и обобщать неупорядоченную социальную информацию, различать в ней факты и мнения, аргументы и выводы;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оценивать</w:t>
      </w:r>
      <w:r>
        <w:rPr>
          <w:rFonts w:ascii="Times New Roman" w:eastAsia="Times New Roman" w:hAnsi="Times New Roman" w:cs="Times New Roman"/>
          <w:sz w:val="24"/>
        </w:rPr>
        <w:t xml:space="preserve"> действия субъектов социальной жизни, включая личности, группы, организации, с точки зрения социальных норм, экономической рациональности;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формулировать</w:t>
      </w:r>
      <w:r>
        <w:rPr>
          <w:rFonts w:ascii="Times New Roman" w:eastAsia="Times New Roman" w:hAnsi="Times New Roman" w:cs="Times New Roman"/>
          <w:sz w:val="24"/>
        </w:rPr>
        <w:t xml:space="preserve"> на основе приобретенных обществоведческих знаний собственные суждения и аргументы по определенным проблемам;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подготовить</w:t>
      </w:r>
      <w:r>
        <w:rPr>
          <w:rFonts w:ascii="Times New Roman" w:eastAsia="Times New Roman" w:hAnsi="Times New Roman" w:cs="Times New Roman"/>
          <w:sz w:val="24"/>
        </w:rPr>
        <w:t xml:space="preserve"> четное выступление, творческую работу по социальной проблематике;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применять</w:t>
      </w:r>
      <w:r>
        <w:rPr>
          <w:rFonts w:ascii="Times New Roman" w:eastAsia="Times New Roman" w:hAnsi="Times New Roman" w:cs="Times New Roman"/>
          <w:sz w:val="24"/>
        </w:rPr>
        <w:t xml:space="preserve">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eastAsia="Times New Roman" w:hAnsi="Times New Roman" w:cs="Times New Roman"/>
          <w:sz w:val="24"/>
        </w:rPr>
        <w:t>для: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успешного выполнения типичных социальных ролей; сознательного взаимодействия с различными социальными институтами;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совершенствования собственной познавательной деятельности; 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информации;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решения практических жизненных проблем, возникающих в социальной деятельности;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ориентировки в актуальных общественных событиях и процессах; определения личной и гражданской позиции; 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предвидения возможных последствий определенных социальных действий;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оценки происходящих событий и поведения людей с точки зрения морали и права;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реализации и защиты прав человека и гражданина, осознанного выполнения гражданских обязанностей;</w:t>
      </w:r>
    </w:p>
    <w:p w:rsidR="009923B9" w:rsidRDefault="00EF2A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осуществления конструктивного взаимодействия людей с разными убеждениями, культурными ценностями, социальным положением.</w:t>
      </w:r>
    </w:p>
    <w:p w:rsidR="009923B9" w:rsidRDefault="009923B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923B9" w:rsidRDefault="00286B28">
      <w:pPr>
        <w:widowControl w:val="0"/>
        <w:spacing w:after="0" w:line="240" w:lineRule="auto"/>
        <w:ind w:left="1346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w:lastRenderedPageBreak/>
        <w:drawing>
          <wp:inline distT="0" distB="0" distL="0" distR="0">
            <wp:extent cx="5934075" cy="8029575"/>
            <wp:effectExtent l="0" t="0" r="0" b="0"/>
            <wp:docPr id="1" name="Рисунок 1" descr="C:\Users\1\Desktop\8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8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7"/>
        <w:gridCol w:w="2845"/>
        <w:gridCol w:w="1801"/>
        <w:gridCol w:w="3816"/>
      </w:tblGrid>
      <w:tr w:rsidR="009923B9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23B9" w:rsidRDefault="00EF2AC2">
            <w:pPr>
              <w:widowControl w:val="0"/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п/п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23B9" w:rsidRDefault="00EF2A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Раздел, тема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23B9" w:rsidRDefault="00EF2A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23B9" w:rsidRDefault="00EF2A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практических/лабораторных работ</w:t>
            </w:r>
          </w:p>
        </w:tc>
      </w:tr>
      <w:tr w:rsidR="009923B9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23B9" w:rsidRDefault="00EF2A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Личность и общество </w:t>
            </w:r>
          </w:p>
          <w:p w:rsidR="009923B9" w:rsidRDefault="009923B9">
            <w:pPr>
              <w:spacing w:after="0" w:line="240" w:lineRule="auto"/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23B9" w:rsidRDefault="00EF2A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23B9" w:rsidRDefault="009923B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923B9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23B9" w:rsidRDefault="00EF2A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Сфера духовной культуры</w:t>
            </w:r>
          </w:p>
          <w:p w:rsidR="009923B9" w:rsidRDefault="009923B9">
            <w:pPr>
              <w:spacing w:after="0" w:line="240" w:lineRule="auto"/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23B9" w:rsidRDefault="00EF2A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23B9" w:rsidRDefault="009923B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923B9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23B9" w:rsidRDefault="00EF2A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23B9" w:rsidRDefault="00EF2AC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Социальная сфера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23B9" w:rsidRDefault="00EF2A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23B9" w:rsidRDefault="009923B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923B9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23B9" w:rsidRDefault="00EF2A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23B9" w:rsidRDefault="00EF2AC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Экономика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23B9" w:rsidRDefault="00EF2A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23B9" w:rsidRDefault="009923B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923B9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23B9" w:rsidRDefault="009923B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23B9" w:rsidRDefault="009923B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23B9" w:rsidRDefault="009923B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23B9" w:rsidRDefault="009923B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923B9" w:rsidRDefault="009923B9">
      <w:pPr>
        <w:spacing w:after="0" w:line="240" w:lineRule="auto"/>
        <w:ind w:left="13466"/>
        <w:jc w:val="center"/>
        <w:rPr>
          <w:rFonts w:ascii="Arial" w:eastAsia="Arial" w:hAnsi="Arial" w:cs="Arial"/>
          <w:b/>
          <w:color w:val="000000"/>
          <w:sz w:val="32"/>
        </w:rPr>
      </w:pPr>
    </w:p>
    <w:p w:rsidR="009923B9" w:rsidRDefault="009923B9">
      <w:pPr>
        <w:spacing w:after="0" w:line="240" w:lineRule="auto"/>
        <w:ind w:left="13466"/>
        <w:jc w:val="center"/>
        <w:rPr>
          <w:rFonts w:ascii="Arial" w:eastAsia="Arial" w:hAnsi="Arial" w:cs="Arial"/>
          <w:b/>
          <w:color w:val="000000"/>
          <w:sz w:val="32"/>
        </w:rPr>
      </w:pPr>
    </w:p>
    <w:p w:rsidR="009923B9" w:rsidRDefault="009923B9">
      <w:pPr>
        <w:spacing w:after="0" w:line="240" w:lineRule="auto"/>
        <w:ind w:left="13466"/>
        <w:jc w:val="center"/>
        <w:rPr>
          <w:rFonts w:ascii="Arial" w:eastAsia="Arial" w:hAnsi="Arial" w:cs="Arial"/>
          <w:b/>
          <w:color w:val="000000"/>
          <w:sz w:val="32"/>
        </w:rPr>
      </w:pPr>
    </w:p>
    <w:p w:rsidR="009923B9" w:rsidRDefault="009923B9">
      <w:pPr>
        <w:spacing w:after="0" w:line="240" w:lineRule="auto"/>
        <w:ind w:left="13466"/>
        <w:jc w:val="center"/>
        <w:rPr>
          <w:rFonts w:ascii="Arial" w:eastAsia="Arial" w:hAnsi="Arial" w:cs="Arial"/>
          <w:b/>
          <w:color w:val="000000"/>
          <w:sz w:val="32"/>
        </w:rPr>
      </w:pPr>
    </w:p>
    <w:p w:rsidR="009923B9" w:rsidRDefault="00EF2AC2" w:rsidP="00286B28">
      <w:pPr>
        <w:spacing w:after="0" w:line="240" w:lineRule="auto"/>
        <w:rPr>
          <w:rFonts w:ascii="Arial" w:eastAsia="Arial" w:hAnsi="Arial" w:cs="Arial"/>
          <w:b/>
          <w:color w:val="000000"/>
          <w:sz w:val="32"/>
        </w:rPr>
      </w:pPr>
      <w:r>
        <w:rPr>
          <w:rFonts w:ascii="Arial" w:eastAsia="Arial" w:hAnsi="Arial" w:cs="Arial"/>
          <w:b/>
          <w:sz w:val="32"/>
        </w:rPr>
        <w:t>Календарно-</w:t>
      </w:r>
      <w:proofErr w:type="gramStart"/>
      <w:r>
        <w:rPr>
          <w:rFonts w:ascii="Arial" w:eastAsia="Arial" w:hAnsi="Arial" w:cs="Arial"/>
          <w:b/>
          <w:sz w:val="32"/>
        </w:rPr>
        <w:t>тематическое  планирование</w:t>
      </w:r>
      <w:proofErr w:type="gramEnd"/>
      <w:r>
        <w:rPr>
          <w:rFonts w:ascii="Arial" w:eastAsia="Arial" w:hAnsi="Arial" w:cs="Arial"/>
          <w:b/>
          <w:sz w:val="32"/>
        </w:rPr>
        <w:t xml:space="preserve"> </w:t>
      </w:r>
    </w:p>
    <w:p w:rsidR="009923B9" w:rsidRDefault="009923B9">
      <w:pPr>
        <w:spacing w:after="0" w:line="240" w:lineRule="auto"/>
        <w:rPr>
          <w:rFonts w:ascii="Arial" w:eastAsia="Arial" w:hAnsi="Arial" w:cs="Arial"/>
          <w:b/>
          <w:color w:val="000000"/>
          <w:sz w:val="3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"/>
        <w:gridCol w:w="2126"/>
        <w:gridCol w:w="330"/>
        <w:gridCol w:w="2284"/>
        <w:gridCol w:w="60"/>
        <w:gridCol w:w="15"/>
        <w:gridCol w:w="15"/>
        <w:gridCol w:w="15"/>
        <w:gridCol w:w="2669"/>
        <w:gridCol w:w="45"/>
        <w:gridCol w:w="15"/>
        <w:gridCol w:w="30"/>
        <w:gridCol w:w="15"/>
      </w:tblGrid>
      <w:tr w:rsidR="009923B9">
        <w:trPr>
          <w:gridAfter w:val="4"/>
          <w:wAfter w:w="10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ind w:left="19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hd w:val="clear" w:color="auto" w:fill="FFFFFF"/>
              </w:rPr>
              <w:t xml:space="preserve"> урока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Кол-во</w:t>
            </w:r>
          </w:p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часов</w:t>
            </w:r>
          </w:p>
        </w:tc>
        <w:tc>
          <w:tcPr>
            <w:tcW w:w="2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Контроль</w:t>
            </w:r>
          </w:p>
        </w:tc>
      </w:tr>
      <w:tr w:rsidR="009923B9">
        <w:trPr>
          <w:gridAfter w:val="3"/>
          <w:wAfter w:w="60" w:type="dxa"/>
        </w:trPr>
        <w:tc>
          <w:tcPr>
            <w:tcW w:w="7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Личность и общество</w:t>
            </w:r>
          </w:p>
          <w:p w:rsidR="009923B9" w:rsidRDefault="009923B9">
            <w:pPr>
              <w:spacing w:after="0" w:line="240" w:lineRule="auto"/>
              <w:jc w:val="center"/>
            </w:pPr>
          </w:p>
        </w:tc>
      </w:tr>
      <w:tr w:rsidR="009923B9">
        <w:trPr>
          <w:gridAfter w:val="2"/>
          <w:wAfter w:w="4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  <w:t>Введение</w:t>
            </w:r>
          </w:p>
          <w:p w:rsidR="009923B9" w:rsidRDefault="00EF2AC2">
            <w:pPr>
              <w:spacing w:after="0" w:line="240" w:lineRule="auto"/>
              <w:ind w:left="19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  <w:t xml:space="preserve">Что делает человека человеком </w:t>
            </w: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1</w:t>
            </w:r>
          </w:p>
          <w:p w:rsidR="009923B9" w:rsidRDefault="009923B9">
            <w:pPr>
              <w:spacing w:after="0" w:line="240" w:lineRule="auto"/>
            </w:pPr>
          </w:p>
        </w:tc>
        <w:tc>
          <w:tcPr>
            <w:tcW w:w="2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Ур. </w:t>
            </w:r>
          </w:p>
        </w:tc>
      </w:tr>
      <w:tr w:rsidR="009923B9">
        <w:trPr>
          <w:gridAfter w:val="2"/>
          <w:wAfter w:w="4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ind w:left="19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  <w:t>Человек, общество и природа.</w:t>
            </w: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2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Ур.</w:t>
            </w:r>
          </w:p>
        </w:tc>
      </w:tr>
      <w:tr w:rsidR="009923B9">
        <w:trPr>
          <w:gridAfter w:val="2"/>
          <w:wAfter w:w="4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Общество как форма жизнедеятельности людей. Развитие общества.</w:t>
            </w: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2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99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Ур.</w:t>
            </w:r>
          </w:p>
        </w:tc>
      </w:tr>
      <w:tr w:rsidR="009923B9">
        <w:trPr>
          <w:gridAfter w:val="2"/>
          <w:wAfter w:w="4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Развитие  общества</w:t>
            </w:r>
            <w:proofErr w:type="gramEnd"/>
          </w:p>
          <w:p w:rsidR="009923B9" w:rsidRDefault="009923B9">
            <w:pPr>
              <w:spacing w:after="0" w:line="240" w:lineRule="auto"/>
            </w:pP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2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Ур.</w:t>
            </w:r>
          </w:p>
        </w:tc>
      </w:tr>
      <w:tr w:rsidR="009923B9">
        <w:trPr>
          <w:gridAfter w:val="2"/>
          <w:wAfter w:w="4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Как стать личностью </w:t>
            </w: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2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Пр.р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.</w:t>
            </w:r>
          </w:p>
        </w:tc>
      </w:tr>
      <w:tr w:rsidR="009923B9">
        <w:trPr>
          <w:gridAfter w:val="2"/>
          <w:wAfter w:w="4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Контрольная работа</w:t>
            </w: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2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Ур.</w:t>
            </w:r>
          </w:p>
        </w:tc>
      </w:tr>
      <w:tr w:rsidR="009923B9">
        <w:trPr>
          <w:gridAfter w:val="2"/>
          <w:wAfter w:w="4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7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Итоговое тестирование</w:t>
            </w: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2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тест.</w:t>
            </w:r>
          </w:p>
        </w:tc>
      </w:tr>
      <w:tr w:rsidR="009923B9">
        <w:trPr>
          <w:gridAfter w:val="3"/>
          <w:wAfter w:w="60" w:type="dxa"/>
        </w:trPr>
        <w:tc>
          <w:tcPr>
            <w:tcW w:w="7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Сфера духовной культуры</w:t>
            </w:r>
          </w:p>
          <w:p w:rsidR="009923B9" w:rsidRDefault="009923B9">
            <w:pPr>
              <w:spacing w:after="0" w:line="240" w:lineRule="auto"/>
            </w:pPr>
          </w:p>
        </w:tc>
      </w:tr>
      <w:tr w:rsidR="009923B9">
        <w:trPr>
          <w:gridAfter w:val="1"/>
          <w:wAfter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Сфера духовной жизни</w:t>
            </w:r>
          </w:p>
          <w:p w:rsidR="009923B9" w:rsidRDefault="009923B9">
            <w:pPr>
              <w:spacing w:after="0" w:line="240" w:lineRule="auto"/>
            </w:pP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2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Ур.</w:t>
            </w:r>
          </w:p>
        </w:tc>
      </w:tr>
      <w:tr w:rsidR="009923B9">
        <w:trPr>
          <w:gridAfter w:val="1"/>
          <w:wAfter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Мораль. Моральный выбор- это ответственность</w:t>
            </w: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2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Ур.</w:t>
            </w:r>
          </w:p>
        </w:tc>
      </w:tr>
      <w:tr w:rsidR="009923B9">
        <w:trPr>
          <w:gridAfter w:val="1"/>
          <w:wAfter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Долг и совесть</w:t>
            </w: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2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Ур.</w:t>
            </w:r>
          </w:p>
        </w:tc>
      </w:tr>
      <w:tr w:rsidR="009923B9">
        <w:trPr>
          <w:gridAfter w:val="1"/>
          <w:wAfter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  <w:p w:rsidR="009923B9" w:rsidRDefault="009923B9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  <w:t>Образование</w:t>
            </w:r>
          </w:p>
          <w:p w:rsidR="009923B9" w:rsidRDefault="009923B9">
            <w:pPr>
              <w:spacing w:after="0" w:line="240" w:lineRule="auto"/>
            </w:pP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2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99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9923B9" w:rsidRDefault="00EF2A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Пр.р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..</w:t>
            </w:r>
          </w:p>
        </w:tc>
      </w:tr>
      <w:tr w:rsidR="009923B9">
        <w:trPr>
          <w:gridAfter w:val="1"/>
          <w:wAfter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  <w:t>Наука в современном обществе</w:t>
            </w:r>
          </w:p>
          <w:p w:rsidR="009923B9" w:rsidRDefault="009923B9">
            <w:pPr>
              <w:spacing w:after="0" w:line="240" w:lineRule="auto"/>
            </w:pP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2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Ур.</w:t>
            </w:r>
          </w:p>
        </w:tc>
      </w:tr>
      <w:tr w:rsidR="009923B9">
        <w:trPr>
          <w:gridAfter w:val="1"/>
          <w:wAfter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  <w:t>Религия как одна из форм культуры</w:t>
            </w:r>
          </w:p>
          <w:p w:rsidR="009923B9" w:rsidRDefault="009923B9">
            <w:pPr>
              <w:spacing w:after="0" w:line="240" w:lineRule="auto"/>
            </w:pP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2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Ур.</w:t>
            </w:r>
          </w:p>
        </w:tc>
      </w:tr>
      <w:tr w:rsidR="009923B9">
        <w:trPr>
          <w:gridAfter w:val="1"/>
          <w:wAfter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Подведение итогов главы</w:t>
            </w: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2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Ур.</w:t>
            </w:r>
          </w:p>
        </w:tc>
      </w:tr>
      <w:tr w:rsidR="009923B9">
        <w:trPr>
          <w:gridAfter w:val="1"/>
          <w:wAfter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Итоговое тестирование</w:t>
            </w: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2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тест</w:t>
            </w:r>
          </w:p>
        </w:tc>
      </w:tr>
      <w:tr w:rsidR="009923B9">
        <w:trPr>
          <w:gridAfter w:val="2"/>
          <w:wAfter w:w="45" w:type="dxa"/>
        </w:trPr>
        <w:tc>
          <w:tcPr>
            <w:tcW w:w="79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FFFFFF"/>
              </w:rPr>
              <w:t>Социальная сфера</w:t>
            </w:r>
          </w:p>
        </w:tc>
      </w:tr>
      <w:tr w:rsidR="009923B9">
        <w:trPr>
          <w:gridAfter w:val="2"/>
          <w:wAfter w:w="4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Социальная структура общества</w:t>
            </w:r>
          </w:p>
          <w:p w:rsidR="009923B9" w:rsidRDefault="009923B9">
            <w:pPr>
              <w:spacing w:after="0" w:line="240" w:lineRule="auto"/>
            </w:pP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2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6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Ур.</w:t>
            </w:r>
          </w:p>
        </w:tc>
      </w:tr>
      <w:tr w:rsidR="009923B9">
        <w:trPr>
          <w:gridAfter w:val="2"/>
          <w:wAfter w:w="4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  <w:t>Социальные статусы и роли</w:t>
            </w:r>
          </w:p>
          <w:p w:rsidR="009923B9" w:rsidRDefault="00EF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  <w:lastRenderedPageBreak/>
              <w:t>Социальная сфера</w:t>
            </w:r>
          </w:p>
          <w:p w:rsidR="009923B9" w:rsidRDefault="00992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</w:pPr>
          </w:p>
          <w:p w:rsidR="009923B9" w:rsidRDefault="009923B9">
            <w:pPr>
              <w:spacing w:after="0" w:line="240" w:lineRule="auto"/>
            </w:pP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>1</w:t>
            </w:r>
          </w:p>
        </w:tc>
        <w:tc>
          <w:tcPr>
            <w:tcW w:w="2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Пр.р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..</w:t>
            </w:r>
          </w:p>
        </w:tc>
      </w:tr>
      <w:tr w:rsidR="009923B9">
        <w:trPr>
          <w:gridAfter w:val="2"/>
          <w:wAfter w:w="4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  <w:t>Нации и межнациональные отношения</w:t>
            </w:r>
          </w:p>
          <w:p w:rsidR="009923B9" w:rsidRDefault="009923B9">
            <w:pPr>
              <w:spacing w:after="0" w:line="240" w:lineRule="auto"/>
            </w:pP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2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Ур.</w:t>
            </w:r>
          </w:p>
        </w:tc>
      </w:tr>
      <w:tr w:rsidR="009923B9">
        <w:trPr>
          <w:gridAfter w:val="2"/>
          <w:wAfter w:w="4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  <w:t>Отклоняющееся поведение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2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Ур.</w:t>
            </w:r>
          </w:p>
        </w:tc>
      </w:tr>
      <w:tr w:rsidR="009923B9">
        <w:trPr>
          <w:gridAfter w:val="2"/>
          <w:wAfter w:w="4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Итоговое тестирование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2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тест</w:t>
            </w:r>
          </w:p>
        </w:tc>
      </w:tr>
      <w:tr w:rsidR="009923B9">
        <w:tc>
          <w:tcPr>
            <w:tcW w:w="80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FFFFFF"/>
              </w:rPr>
              <w:t>Экономика</w:t>
            </w:r>
          </w:p>
        </w:tc>
      </w:tr>
      <w:tr w:rsidR="009923B9">
        <w:trPr>
          <w:gridAfter w:val="2"/>
          <w:wAfter w:w="4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  <w:t>Экономика и ее роль в жизни общества</w:t>
            </w:r>
          </w:p>
          <w:p w:rsidR="009923B9" w:rsidRDefault="009923B9">
            <w:pPr>
              <w:spacing w:after="0" w:line="240" w:lineRule="auto"/>
            </w:pP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2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Ур.</w:t>
            </w:r>
          </w:p>
        </w:tc>
      </w:tr>
      <w:tr w:rsidR="009923B9">
        <w:trPr>
          <w:gridAfter w:val="2"/>
          <w:wAfter w:w="4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  <w:t xml:space="preserve">Главные вопросы экономики Собственность </w:t>
            </w: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9923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Ур.</w:t>
            </w:r>
          </w:p>
        </w:tc>
      </w:tr>
      <w:tr w:rsidR="009923B9">
        <w:trPr>
          <w:gridAfter w:val="2"/>
          <w:wAfter w:w="4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  <w:t>Рыночная экономика</w:t>
            </w: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2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Ур.</w:t>
            </w:r>
          </w:p>
        </w:tc>
      </w:tr>
      <w:tr w:rsidR="009923B9">
        <w:trPr>
          <w:gridAfter w:val="2"/>
          <w:wAfter w:w="4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Производство- основа экономики</w:t>
            </w: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2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Ур.</w:t>
            </w:r>
          </w:p>
        </w:tc>
      </w:tr>
      <w:tr w:rsidR="009923B9">
        <w:trPr>
          <w:gridAfter w:val="2"/>
          <w:wAfter w:w="4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  <w:t xml:space="preserve">Предпринимательство </w:t>
            </w:r>
          </w:p>
          <w:p w:rsidR="009923B9" w:rsidRDefault="009923B9">
            <w:pPr>
              <w:spacing w:after="0" w:line="240" w:lineRule="auto"/>
            </w:pP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2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Пр.р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9923B9">
        <w:trPr>
          <w:gridAfter w:val="2"/>
          <w:wAfter w:w="4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  <w:t>Роль государства в экономике</w:t>
            </w:r>
          </w:p>
          <w:p w:rsidR="009923B9" w:rsidRDefault="009923B9">
            <w:pPr>
              <w:spacing w:after="0" w:line="240" w:lineRule="auto"/>
            </w:pP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2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Ур.</w:t>
            </w:r>
          </w:p>
        </w:tc>
      </w:tr>
      <w:tr w:rsidR="009923B9">
        <w:trPr>
          <w:gridAfter w:val="2"/>
          <w:wAfter w:w="4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  <w:t>Распределение доходов</w:t>
            </w:r>
          </w:p>
          <w:p w:rsidR="009923B9" w:rsidRDefault="009923B9">
            <w:pPr>
              <w:spacing w:after="0" w:line="240" w:lineRule="auto"/>
            </w:pP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2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Ур.</w:t>
            </w:r>
          </w:p>
        </w:tc>
      </w:tr>
      <w:tr w:rsidR="009923B9">
        <w:trPr>
          <w:gridAfter w:val="2"/>
          <w:wAfter w:w="4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  <w:t>Потребление</w:t>
            </w: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2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Ур.</w:t>
            </w:r>
          </w:p>
        </w:tc>
      </w:tr>
      <w:tr w:rsidR="009923B9">
        <w:trPr>
          <w:gridAfter w:val="2"/>
          <w:wAfter w:w="4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  <w:t>Инфляция и семейная экономика</w:t>
            </w: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2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Ур.</w:t>
            </w:r>
          </w:p>
        </w:tc>
      </w:tr>
      <w:tr w:rsidR="009923B9">
        <w:trPr>
          <w:gridAfter w:val="2"/>
          <w:wAfter w:w="4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  <w:t>Безработица, ее причины и последствия</w:t>
            </w: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2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Ур.</w:t>
            </w:r>
          </w:p>
        </w:tc>
      </w:tr>
      <w:tr w:rsidR="009923B9">
        <w:trPr>
          <w:gridAfter w:val="2"/>
          <w:wAfter w:w="4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  <w:t>Мировое хозяйство и международная торговля</w:t>
            </w: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2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Ур.</w:t>
            </w:r>
          </w:p>
        </w:tc>
      </w:tr>
      <w:tr w:rsidR="009923B9">
        <w:trPr>
          <w:gridAfter w:val="2"/>
          <w:wAfter w:w="4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  <w:t>Подготовка к тестированию</w:t>
            </w:r>
          </w:p>
          <w:p w:rsidR="009923B9" w:rsidRDefault="00EF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  <w:t>По итогам главы</w:t>
            </w:r>
          </w:p>
          <w:p w:rsidR="009923B9" w:rsidRDefault="00EF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  <w:t xml:space="preserve">Контрольной работе </w:t>
            </w:r>
          </w:p>
          <w:p w:rsidR="009923B9" w:rsidRDefault="009923B9">
            <w:pPr>
              <w:spacing w:after="0" w:line="240" w:lineRule="auto"/>
            </w:pP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2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Ур.</w:t>
            </w:r>
          </w:p>
        </w:tc>
      </w:tr>
      <w:tr w:rsidR="009923B9">
        <w:trPr>
          <w:gridAfter w:val="2"/>
          <w:wAfter w:w="4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33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hd w:val="clear" w:color="auto" w:fill="FFFFFF"/>
              </w:rPr>
              <w:t xml:space="preserve">Тестирование </w:t>
            </w: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2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тест</w:t>
            </w:r>
          </w:p>
        </w:tc>
      </w:tr>
      <w:tr w:rsidR="009923B9">
        <w:trPr>
          <w:gridAfter w:val="2"/>
          <w:wAfter w:w="4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34 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hd w:val="clear" w:color="auto" w:fill="FFFFFF"/>
              </w:rPr>
              <w:t xml:space="preserve">Контрольная работа </w:t>
            </w: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27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к\р</w:t>
            </w:r>
          </w:p>
        </w:tc>
      </w:tr>
      <w:tr w:rsidR="009923B9">
        <w:trPr>
          <w:gridAfter w:val="2"/>
          <w:wAfter w:w="4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9923B9">
            <w:pPr>
              <w:widowControl w:val="0"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EF2A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Подведение итогов года </w:t>
            </w: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9923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9923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923B9">
        <w:trPr>
          <w:gridAfter w:val="2"/>
          <w:wAfter w:w="4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9923B9">
            <w:pPr>
              <w:widowControl w:val="0"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9923B9">
            <w:pPr>
              <w:spacing w:after="0" w:line="240" w:lineRule="auto"/>
              <w:ind w:right="-108"/>
              <w:rPr>
                <w:rFonts w:ascii="Calibri" w:eastAsia="Calibri" w:hAnsi="Calibri" w:cs="Calibri"/>
              </w:rPr>
            </w:pP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9923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9923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923B9">
        <w:trPr>
          <w:gridAfter w:val="2"/>
          <w:wAfter w:w="45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9923B9">
            <w:pPr>
              <w:widowControl w:val="0"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9923B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9923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3B9" w:rsidRDefault="009923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923B9" w:rsidRDefault="009923B9">
      <w:pPr>
        <w:spacing w:after="0" w:line="240" w:lineRule="auto"/>
        <w:rPr>
          <w:rFonts w:ascii="Arial" w:eastAsia="Arial" w:hAnsi="Arial" w:cs="Arial"/>
          <w:b/>
          <w:color w:val="000000"/>
          <w:sz w:val="32"/>
        </w:rPr>
      </w:pPr>
    </w:p>
    <w:p w:rsidR="009923B9" w:rsidRDefault="009923B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sectPr w:rsidR="0099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853F7"/>
    <w:multiLevelType w:val="multilevel"/>
    <w:tmpl w:val="F37C6F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72311E"/>
    <w:multiLevelType w:val="multilevel"/>
    <w:tmpl w:val="F594B2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B038B1"/>
    <w:multiLevelType w:val="multilevel"/>
    <w:tmpl w:val="1AFA3E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2F3A9E"/>
    <w:multiLevelType w:val="multilevel"/>
    <w:tmpl w:val="149AD7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5D3211"/>
    <w:multiLevelType w:val="multilevel"/>
    <w:tmpl w:val="D8FCE2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CC1FDF"/>
    <w:multiLevelType w:val="multilevel"/>
    <w:tmpl w:val="DC8C7B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247223"/>
    <w:multiLevelType w:val="multilevel"/>
    <w:tmpl w:val="FE5E19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8313D4"/>
    <w:multiLevelType w:val="multilevel"/>
    <w:tmpl w:val="BB9849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917F9A"/>
    <w:multiLevelType w:val="multilevel"/>
    <w:tmpl w:val="03DA11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793361"/>
    <w:multiLevelType w:val="multilevel"/>
    <w:tmpl w:val="9F727E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B9"/>
    <w:rsid w:val="00286B28"/>
    <w:rsid w:val="009923B9"/>
    <w:rsid w:val="00E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0DF92"/>
  <w15:docId w15:val="{0D1BB2A9-87F6-4B4F-9802-35FE3ADE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2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2429</Words>
  <Characters>13848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2023-09-11T11:03:00Z</cp:lastPrinted>
  <dcterms:created xsi:type="dcterms:W3CDTF">2023-09-13T08:24:00Z</dcterms:created>
  <dcterms:modified xsi:type="dcterms:W3CDTF">2023-09-13T08:24:00Z</dcterms:modified>
</cp:coreProperties>
</file>