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90" w:rsidRDefault="00DD3F01" w:rsidP="00DD3F01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w:drawing>
          <wp:inline distT="0" distB="0" distL="0" distR="0">
            <wp:extent cx="9253220" cy="6918228"/>
            <wp:effectExtent l="19050" t="0" r="5080" b="0"/>
            <wp:docPr id="1" name="Рисунок 1" descr="H:\сайт\материалы\платные\программы уч план\iO-mdeF9k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айт\материалы\платные\программы уч план\iO-mdeF9kW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691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F01" w:rsidRDefault="00DD3F01" w:rsidP="00D574C4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b/>
          <w:szCs w:val="28"/>
        </w:rPr>
      </w:pPr>
    </w:p>
    <w:p w:rsidR="00DD1752" w:rsidRPr="00623754" w:rsidRDefault="00DD1752" w:rsidP="00DD1752">
      <w:pPr>
        <w:jc w:val="center"/>
        <w:rPr>
          <w:rFonts w:cs="Times New Roman"/>
          <w:b/>
          <w:szCs w:val="28"/>
        </w:rPr>
      </w:pPr>
      <w:r w:rsidRPr="00623754">
        <w:rPr>
          <w:rFonts w:cs="Times New Roman"/>
          <w:b/>
          <w:szCs w:val="28"/>
        </w:rPr>
        <w:t>ПОЯСНИТЕЛЬНАЯ ЗАПИСКА</w:t>
      </w:r>
    </w:p>
    <w:p w:rsidR="00DD1752" w:rsidRPr="00DD1752" w:rsidRDefault="00DD1752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D1752">
        <w:rPr>
          <w:rFonts w:cs="Times New Roman"/>
          <w:szCs w:val="28"/>
        </w:rPr>
        <w:t xml:space="preserve">Предлагаемая дополнительная общеобразовательная (общеразвивающая) программа предназначена для учащихся </w:t>
      </w:r>
      <w:r w:rsidR="00392E0C">
        <w:rPr>
          <w:rFonts w:cs="Times New Roman"/>
          <w:szCs w:val="28"/>
        </w:rPr>
        <w:t>3-4</w:t>
      </w:r>
      <w:r w:rsidRPr="00DD1752">
        <w:rPr>
          <w:rFonts w:cs="Times New Roman"/>
          <w:szCs w:val="28"/>
        </w:rPr>
        <w:t>х классов общеобразовательной школы для использования во внеурочное время для углубленного изучения английского языка и систематизации знаний, полученных на уроках по данному предмету. В соответствии с данной программой для изучения английск</w:t>
      </w:r>
      <w:r w:rsidR="00623754">
        <w:rPr>
          <w:rFonts w:cs="Times New Roman"/>
          <w:szCs w:val="28"/>
        </w:rPr>
        <w:t>о</w:t>
      </w:r>
      <w:r w:rsidR="009E7F5E">
        <w:rPr>
          <w:rFonts w:cs="Times New Roman"/>
          <w:szCs w:val="28"/>
        </w:rPr>
        <w:t xml:space="preserve">го языка отводится один год и </w:t>
      </w:r>
      <w:r w:rsidR="00B55026">
        <w:rPr>
          <w:rFonts w:cs="Times New Roman"/>
          <w:szCs w:val="28"/>
        </w:rPr>
        <w:t>56</w:t>
      </w:r>
      <w:r w:rsidRPr="00DD1752">
        <w:rPr>
          <w:rFonts w:cs="Times New Roman"/>
          <w:szCs w:val="28"/>
        </w:rPr>
        <w:t xml:space="preserve"> часов (из расчёта 2 учебных часов в неделю).</w:t>
      </w:r>
    </w:p>
    <w:p w:rsidR="00DD1752" w:rsidRPr="00DD1752" w:rsidRDefault="00DD1752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D1752">
        <w:rPr>
          <w:rFonts w:cs="Times New Roman"/>
          <w:szCs w:val="28"/>
        </w:rPr>
        <w:t>Программа составлена в соответствии с требованиями Федерального государственного образовательного стандарта основного и среднего (полного) общего образования и опирается на те знания, навыки и умения учащихся, которые были получены ими в процессе изучения английского языка в урочное время.</w:t>
      </w:r>
    </w:p>
    <w:p w:rsidR="00DD1752" w:rsidRPr="00DD1752" w:rsidRDefault="00DD1752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D1752">
        <w:rPr>
          <w:rFonts w:cs="Times New Roman"/>
          <w:szCs w:val="28"/>
        </w:rPr>
        <w:t>В структуре программы представлены следующие разделы :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1. Пояснительная записка.</w:t>
      </w:r>
    </w:p>
    <w:p w:rsid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2. Цели и задачи.</w:t>
      </w:r>
    </w:p>
    <w:p w:rsidR="00DD1752" w:rsidRPr="00DD1752" w:rsidRDefault="00DD1752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DD1752">
        <w:rPr>
          <w:rFonts w:cs="Times New Roman"/>
          <w:szCs w:val="28"/>
        </w:rPr>
        <w:t>Формы проведения занятий</w:t>
      </w:r>
    </w:p>
    <w:p w:rsidR="00DD1752" w:rsidRPr="00DD1752" w:rsidRDefault="00AF4CDD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DD1752" w:rsidRPr="00DD1752">
        <w:rPr>
          <w:rFonts w:cs="Times New Roman"/>
          <w:szCs w:val="28"/>
        </w:rPr>
        <w:t>. Формы контроля и подведения итогов реализации дополнительной образовательной программы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5. Учебно-тематический план.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6. Содержание учебного курса.</w:t>
      </w:r>
    </w:p>
    <w:p w:rsidR="00DD1752" w:rsidRPr="00DD1752" w:rsidRDefault="00AF4CDD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DD1752" w:rsidRPr="00DD1752">
        <w:rPr>
          <w:rFonts w:cs="Times New Roman"/>
          <w:szCs w:val="28"/>
        </w:rPr>
        <w:t>. Методическое обеспечение и условия реализации программы</w:t>
      </w:r>
    </w:p>
    <w:p w:rsidR="00DD1752" w:rsidRPr="00DD1752" w:rsidRDefault="00AF4CDD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DD1752" w:rsidRPr="00DD1752">
        <w:rPr>
          <w:rFonts w:cs="Times New Roman"/>
          <w:szCs w:val="28"/>
        </w:rPr>
        <w:t>. Личностные, метапредметные и предметные результаты, достижение которых обеспечивает программа.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9. Список литературы</w:t>
      </w:r>
    </w:p>
    <w:p w:rsidR="00DD1752" w:rsidRPr="00623754" w:rsidRDefault="00DB34EA" w:rsidP="00B55026">
      <w:pPr>
        <w:spacing w:line="240" w:lineRule="auto"/>
        <w:jc w:val="left"/>
        <w:rPr>
          <w:rFonts w:cs="Times New Roman"/>
          <w:b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br w:type="page"/>
      </w:r>
      <w:r w:rsidR="00DD1752" w:rsidRPr="00623754">
        <w:rPr>
          <w:rFonts w:cs="Times New Roman"/>
          <w:b/>
          <w:szCs w:val="28"/>
        </w:rPr>
        <w:lastRenderedPageBreak/>
        <w:t>Цели и задачи курса</w:t>
      </w:r>
    </w:p>
    <w:p w:rsidR="00DD1752" w:rsidRPr="00DD1752" w:rsidRDefault="00890851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>Цель курса - освоение английского языка младшими школьниками, проявляющими интерес и склонности к иностранному языку.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Являясь продолжением основного курса английского языка вне рамок урока, данный курс служит дополнительным средством реализации всех целей обучения иностранному языку в начальной школе:</w:t>
      </w:r>
    </w:p>
    <w:p w:rsidR="00DD1752" w:rsidRPr="00890851" w:rsidRDefault="00DD1752" w:rsidP="00890851">
      <w:pPr>
        <w:pStyle w:val="a5"/>
        <w:numPr>
          <w:ilvl w:val="0"/>
          <w:numId w:val="6"/>
        </w:numPr>
        <w:rPr>
          <w:rFonts w:cs="Times New Roman"/>
          <w:szCs w:val="28"/>
        </w:rPr>
      </w:pPr>
      <w:r w:rsidRPr="00890851">
        <w:rPr>
          <w:rFonts w:cs="Times New Roman"/>
          <w:szCs w:val="28"/>
        </w:rPr>
        <w:t xml:space="preserve">формирование умения общаться на английском языке на элементарном уровне с учетом речевых возможностей и потребностей младших школьников в устной (аудирование и говорение) и письменной (чтение и письмо) формах; </w:t>
      </w:r>
    </w:p>
    <w:p w:rsidR="00DD1752" w:rsidRPr="00890851" w:rsidRDefault="00DD1752" w:rsidP="00890851">
      <w:pPr>
        <w:pStyle w:val="a5"/>
        <w:numPr>
          <w:ilvl w:val="0"/>
          <w:numId w:val="6"/>
        </w:numPr>
        <w:rPr>
          <w:rFonts w:cs="Times New Roman"/>
          <w:szCs w:val="28"/>
        </w:rPr>
      </w:pPr>
      <w:r w:rsidRPr="00890851">
        <w:rPr>
          <w:rFonts w:cs="Times New Roman"/>
          <w:szCs w:val="28"/>
        </w:rPr>
        <w:t xml:space="preserve">приобщение детей к новому социальному опыту с использованием иностранного языка: знакомство с миром зарубежных сверстников, доступными образцами зарубежной литературы для детей, воспитание дружелюбного отношения к представителям других культур; </w:t>
      </w:r>
    </w:p>
    <w:p w:rsidR="00DD1752" w:rsidRPr="00890851" w:rsidRDefault="00DD1752" w:rsidP="00890851">
      <w:pPr>
        <w:pStyle w:val="a5"/>
        <w:numPr>
          <w:ilvl w:val="0"/>
          <w:numId w:val="6"/>
        </w:numPr>
        <w:rPr>
          <w:rFonts w:cs="Times New Roman"/>
          <w:szCs w:val="28"/>
        </w:rPr>
      </w:pPr>
      <w:r w:rsidRPr="00890851">
        <w:rPr>
          <w:rFonts w:cs="Times New Roman"/>
          <w:szCs w:val="28"/>
        </w:rPr>
        <w:t xml:space="preserve">развитие речевых, интеллектуальных и познавательных способностей младших школьников, а также их общеучебных умений, развитие мотивации к дальнейшему овладению иностранным языком; </w:t>
      </w:r>
    </w:p>
    <w:p w:rsidR="00DD1752" w:rsidRPr="00890851" w:rsidRDefault="00DD1752" w:rsidP="00890851">
      <w:pPr>
        <w:pStyle w:val="a5"/>
        <w:numPr>
          <w:ilvl w:val="0"/>
          <w:numId w:val="6"/>
        </w:numPr>
        <w:rPr>
          <w:rFonts w:cs="Times New Roman"/>
          <w:szCs w:val="28"/>
        </w:rPr>
      </w:pPr>
      <w:r w:rsidRPr="00890851">
        <w:rPr>
          <w:rFonts w:cs="Times New Roman"/>
          <w:szCs w:val="28"/>
        </w:rPr>
        <w:t>воспитание и разностороннее развитие младших школьников средствами иностранного языка.</w:t>
      </w: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>Таким образом, углубляя и систематизируя программные знания по английскому языку, расширяя возможности формирования и развития языковых навыков и речевых умений, программа обеспечивает языковое развитие личности в соответствии с современными требованиями и запросами значительной части учащихся и их родителей. Помимо этого, являясь частью системы дополнительного образования, данный курс способствует раскрытию личностных качеств младших школьников, формированию личности, освоению образовательных, социальных и культурных ценностей в условиях диалогических, субъект-субъектных отношений с</w:t>
      </w:r>
      <w:r>
        <w:rPr>
          <w:rFonts w:cs="Times New Roman"/>
          <w:szCs w:val="28"/>
        </w:rPr>
        <w:t xml:space="preserve"> педагогом и другими учениками </w:t>
      </w:r>
    </w:p>
    <w:p w:rsidR="00DD1752" w:rsidRPr="00DD1752" w:rsidRDefault="00DD1752" w:rsidP="00DD1752">
      <w:pPr>
        <w:rPr>
          <w:rFonts w:cs="Times New Roman"/>
          <w:szCs w:val="28"/>
        </w:rPr>
      </w:pP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>Содержание предлагаемого курса, отвечают деятельностному характеру предмета «Иностранный язык»: речевая деятельность на всех этапах занятий включается в другие виды деятельности, свойственные младшим школьникам (игровую, познавательную, художественную, эстетическую и др.).</w:t>
      </w: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>Задачи программы - развитие учебно-познавательных умений, самостоятельности и мотивации к изучению английского языка как средства общения и познания, освоение формата заданий международного тестирования по английскому языку, в том числе для подготовки к государственным экзаменам по иностранному языку в школе (ГИА-9, ГИА-11).</w:t>
      </w: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>Эти задачи реализуются в контексте общих задач языкового образования учащихся начальной школы.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Тематика данных материалов для детей тесно связана с основными содержательными линиями, предметным содержанием речи, содержанием и объемом коммуникативных умений во всех видах речевой деятельности, навыков пользования языковыми средствами в программах начального общего образования по иностранному языку. Это обеспечивает взаимосвязь и преемственность занятий по программе «</w:t>
      </w:r>
      <w:r w:rsidR="00392E0C">
        <w:rPr>
          <w:rFonts w:cs="Times New Roman"/>
          <w:szCs w:val="28"/>
        </w:rPr>
        <w:t>Занимательный английский язык»</w:t>
      </w:r>
      <w:r w:rsidRPr="00DD1752">
        <w:rPr>
          <w:rFonts w:cs="Times New Roman"/>
          <w:szCs w:val="28"/>
        </w:rPr>
        <w:t xml:space="preserve"> с уроками английского языка по основной программе.</w:t>
      </w:r>
    </w:p>
    <w:p w:rsidR="00DD1752" w:rsidRPr="00623754" w:rsidRDefault="00DD1752" w:rsidP="00DB34EA">
      <w:pPr>
        <w:jc w:val="center"/>
        <w:rPr>
          <w:rFonts w:cs="Times New Roman"/>
          <w:b/>
          <w:szCs w:val="28"/>
        </w:rPr>
      </w:pPr>
      <w:r w:rsidRPr="00623754">
        <w:rPr>
          <w:rFonts w:cs="Times New Roman"/>
          <w:b/>
          <w:szCs w:val="28"/>
        </w:rPr>
        <w:t>Предметные задачи: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1. Развивать восприятие аутентичного текста, включающего в себя как изученные, так и неизученные языковые явления, на слух. Данная задача реализуется с учетом введения аудирования как одного из основных видов речевой деятельности. Учащимся предоставляются разнообразные тексты на аудио носителях, сопровождающихся различными заданиями, с целью понимания как отдельных деталей текста или выказывания, так и для понимания теста в целом.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lastRenderedPageBreak/>
        <w:t>2. Продолжать развивать у изучающих английский язык навыки чтения сокращенных, доступных учащимся аутентичных текстов  в рамках технологий ознакомительного, просмотрового, поискового и изучающего чтения: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3. Обучить школьников различным видам и формам письменных высказываний.</w:t>
      </w:r>
    </w:p>
    <w:p w:rsidR="00DD1752" w:rsidRPr="00DD1752" w:rsidRDefault="00AF4CDD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DD1752" w:rsidRPr="00DD1752">
        <w:rPr>
          <w:rFonts w:cs="Times New Roman"/>
          <w:szCs w:val="28"/>
        </w:rPr>
        <w:t>. Расширять активный и пассивный словарный запас. В рамках решения данной задачи предусмотрена работа обучающихся над устными упражнениями, основанными на предложенных в программе темах и сюжетах повседневной жизни.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5. Формировать у учащихся навыки правильного употребления грамматических структур английского языка в различных видах речевой деятельности.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6. Использовать предложения различных коммуникативных типов (утвердительное, вопросительное, отрицательное, повелительное);</w:t>
      </w:r>
    </w:p>
    <w:p w:rsidR="00DD1752" w:rsidRPr="00DD1752" w:rsidRDefault="00AF4CDD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DD1752" w:rsidRPr="00DD1752">
        <w:rPr>
          <w:rFonts w:cs="Times New Roman"/>
          <w:szCs w:val="28"/>
        </w:rPr>
        <w:t xml:space="preserve">. Уметь употреблять в речи </w:t>
      </w:r>
      <w:proofErr w:type="spellStart"/>
      <w:r w:rsidR="00DD1752" w:rsidRPr="00DD1752">
        <w:rPr>
          <w:rFonts w:cs="Times New Roman"/>
          <w:szCs w:val="28"/>
        </w:rPr>
        <w:t>видо-временные</w:t>
      </w:r>
      <w:proofErr w:type="spellEnd"/>
      <w:r w:rsidR="00DD1752" w:rsidRPr="00DD1752">
        <w:rPr>
          <w:rFonts w:cs="Times New Roman"/>
          <w:szCs w:val="28"/>
        </w:rPr>
        <w:t xml:space="preserve"> формы глаголов, модальные глаголы и их эквиваленты, артикли, существительные, степени сравнения прилагательных и наречий, местоимения, числительные, предлоги;</w:t>
      </w:r>
    </w:p>
    <w:p w:rsidR="00DD1752" w:rsidRPr="00DD1752" w:rsidRDefault="00AF4CDD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DD1752" w:rsidRPr="00DD1752">
        <w:rPr>
          <w:rFonts w:cs="Times New Roman"/>
          <w:szCs w:val="28"/>
        </w:rPr>
        <w:t>. Строить логическое рассуждение, включающее установление причинно-следственных связей;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9. Начинать, вести/поддерживать и заканчивать различные виды диалогов в стандартных ситуациях общения, соблюдая нормы речевого этикета;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10. Расспрашивать собеседника и отвечать на его вопросы, формулируя свое мнение, просьбу, а также уметь отвечать на предложение собеседника согласием или отказом, используя соответствующий лексико-грамматический материал;</w:t>
      </w:r>
    </w:p>
    <w:p w:rsidR="00DD1752" w:rsidRPr="00623754" w:rsidRDefault="00DD1752" w:rsidP="00DB34EA">
      <w:pPr>
        <w:jc w:val="center"/>
        <w:rPr>
          <w:rFonts w:cs="Times New Roman"/>
          <w:b/>
          <w:szCs w:val="28"/>
        </w:rPr>
      </w:pPr>
      <w:r w:rsidRPr="00623754">
        <w:rPr>
          <w:rFonts w:cs="Times New Roman"/>
          <w:b/>
          <w:szCs w:val="28"/>
        </w:rPr>
        <w:t>Метапредметные задачи:</w:t>
      </w: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 xml:space="preserve">Развить у учащихся фонематический слух и навык восприятия иноязычной речи в реальных жизненных ситуациях. </w:t>
      </w: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</w:r>
      <w:r w:rsidR="00DD1752" w:rsidRPr="00DD1752">
        <w:rPr>
          <w:rFonts w:cs="Times New Roman"/>
          <w:szCs w:val="28"/>
        </w:rPr>
        <w:t xml:space="preserve">Развить навыки письменной коммуникации в условиях международного информационного пространства. </w:t>
      </w: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 xml:space="preserve">Развить умения планировать свое речевое и неречевое поведение </w:t>
      </w: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 xml:space="preserve">Развить умение взаимодействовать с окружающими, выполняя разные социальные роли; </w:t>
      </w: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 xml:space="preserve">Развить навыки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 </w:t>
      </w: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 xml:space="preserve">Сформировать у учащихся навыки универсальных учебных действий: 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- развить у учащихся навыки логического изложения мысли.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- развить у учащихся навык самооценки выполненной работы для формирования дальнейшего стимула к изучению иностранного языка.</w:t>
      </w:r>
    </w:p>
    <w:p w:rsidR="00DD1752" w:rsidRPr="00D75A01" w:rsidRDefault="00DD1752" w:rsidP="00DB34EA">
      <w:pPr>
        <w:jc w:val="center"/>
        <w:rPr>
          <w:rFonts w:cs="Times New Roman"/>
          <w:b/>
          <w:szCs w:val="28"/>
        </w:rPr>
      </w:pPr>
      <w:r w:rsidRPr="00D75A01">
        <w:rPr>
          <w:rFonts w:cs="Times New Roman"/>
          <w:b/>
          <w:szCs w:val="28"/>
        </w:rPr>
        <w:t>Личностные задачи:</w:t>
      </w: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 xml:space="preserve">Сформировать у учащихся мотивацию к обучению и познанию. </w:t>
      </w: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 xml:space="preserve">Сформировать позицию гражданина мира, понимающего и принимающего особенности социального общежития. </w:t>
      </w: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 xml:space="preserve">Интегрировать личность в национальную и мировую культуру. </w:t>
      </w: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 xml:space="preserve">Воспитать толерантность к отличительным особенностям жизни в англоговорящих странах, их культуре и традициям и умение к ним адаптироваться. </w:t>
      </w: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 xml:space="preserve">Воспитать у учащихся готовность и способность к саморазвитию. </w:t>
      </w:r>
    </w:p>
    <w:p w:rsidR="00DD1752" w:rsidRPr="00DD1752" w:rsidRDefault="00DB34EA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 xml:space="preserve">Развить у учащихся мотивацию к познанию и творчеству. </w:t>
      </w:r>
    </w:p>
    <w:p w:rsidR="00B55026" w:rsidRDefault="00B55026" w:rsidP="00DB34EA">
      <w:pPr>
        <w:jc w:val="center"/>
        <w:rPr>
          <w:rFonts w:cs="Times New Roman"/>
          <w:b/>
          <w:szCs w:val="28"/>
        </w:rPr>
        <w:sectPr w:rsidR="00B55026" w:rsidSect="00B55026">
          <w:pgSz w:w="16840" w:h="11900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DD1752" w:rsidRPr="00D75A01" w:rsidRDefault="00DD1752" w:rsidP="00DB34EA">
      <w:pPr>
        <w:jc w:val="center"/>
        <w:rPr>
          <w:rFonts w:cs="Times New Roman"/>
          <w:b/>
          <w:szCs w:val="28"/>
        </w:rPr>
      </w:pPr>
      <w:r w:rsidRPr="00D75A01">
        <w:rPr>
          <w:rFonts w:cs="Times New Roman"/>
          <w:b/>
          <w:szCs w:val="28"/>
        </w:rPr>
        <w:lastRenderedPageBreak/>
        <w:t>Формы проведения занятий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</w:t>
      </w:r>
      <w:r w:rsidRPr="00DD1752">
        <w:rPr>
          <w:rFonts w:cs="Times New Roman"/>
          <w:szCs w:val="28"/>
        </w:rPr>
        <w:t>Групповые занятия под руководством учителя (обучение в сотрудничестве).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Работа в парах и в группах.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</w:t>
      </w:r>
      <w:r w:rsidRPr="00DD1752">
        <w:rPr>
          <w:rFonts w:cs="Times New Roman"/>
          <w:szCs w:val="28"/>
        </w:rPr>
        <w:t>Самостоятельная работа.</w:t>
      </w:r>
    </w:p>
    <w:p w:rsidR="00DD1752" w:rsidRPr="00963E7C" w:rsidRDefault="00DD1752" w:rsidP="00623754">
      <w:pPr>
        <w:jc w:val="center"/>
        <w:rPr>
          <w:rFonts w:cs="Times New Roman"/>
          <w:b/>
          <w:szCs w:val="28"/>
        </w:rPr>
      </w:pPr>
      <w:r w:rsidRPr="00963E7C">
        <w:rPr>
          <w:rFonts w:cs="Times New Roman"/>
          <w:b/>
          <w:szCs w:val="28"/>
        </w:rPr>
        <w:t>Формы контроля и подведения итогов реализации дополнительной образовательной программы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</w:t>
      </w:r>
      <w:r w:rsidRPr="00DD1752">
        <w:rPr>
          <w:rFonts w:cs="Times New Roman"/>
          <w:szCs w:val="28"/>
        </w:rPr>
        <w:t>Фронтальная и индивидуальная проверка выполненной работы.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</w:t>
      </w:r>
      <w:r w:rsidRPr="00DD1752">
        <w:rPr>
          <w:rFonts w:cs="Times New Roman"/>
          <w:szCs w:val="28"/>
        </w:rPr>
        <w:t>Устные высказывания в монологической и диалогической речи.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</w:t>
      </w:r>
      <w:r w:rsidRPr="00DD1752">
        <w:rPr>
          <w:rFonts w:cs="Times New Roman"/>
          <w:szCs w:val="28"/>
        </w:rPr>
        <w:t>Промежуточные контрольные работы по различным видам речевой деятельности.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</w:t>
      </w:r>
      <w:r w:rsidRPr="00DD1752">
        <w:rPr>
          <w:rFonts w:cs="Times New Roman"/>
          <w:szCs w:val="28"/>
        </w:rPr>
        <w:t>Итоговая работа в письменной форме.</w:t>
      </w:r>
    </w:p>
    <w:p w:rsidR="00DD1752" w:rsidRPr="00DD1752" w:rsidRDefault="0075146F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A20E4F">
        <w:rPr>
          <w:rFonts w:cs="Times New Roman"/>
          <w:szCs w:val="28"/>
        </w:rPr>
        <w:t>УМК</w:t>
      </w:r>
      <w:r w:rsidR="00A20E4F" w:rsidRPr="009E7F5E">
        <w:rPr>
          <w:rFonts w:cs="Times New Roman"/>
          <w:szCs w:val="28"/>
          <w:lang w:val="en-US"/>
        </w:rPr>
        <w:t xml:space="preserve"> Discover  English</w:t>
      </w:r>
      <w:r w:rsidR="00292199" w:rsidRPr="009E7F5E">
        <w:rPr>
          <w:rFonts w:cs="Times New Roman"/>
          <w:szCs w:val="28"/>
          <w:lang w:val="en-US"/>
        </w:rPr>
        <w:t>1</w:t>
      </w:r>
      <w:r w:rsidR="00DD1752" w:rsidRPr="009E7F5E">
        <w:rPr>
          <w:rFonts w:cs="Times New Roman"/>
          <w:szCs w:val="28"/>
          <w:lang w:val="en-US"/>
        </w:rPr>
        <w:t xml:space="preserve">. </w:t>
      </w:r>
      <w:proofErr w:type="spellStart"/>
      <w:r w:rsidR="00DD1752" w:rsidRPr="009E7F5E">
        <w:rPr>
          <w:rFonts w:cs="Times New Roman"/>
          <w:szCs w:val="28"/>
          <w:lang w:val="en-US"/>
        </w:rPr>
        <w:t>IzabellaHearn</w:t>
      </w:r>
      <w:proofErr w:type="spellEnd"/>
      <w:r w:rsidR="00DD1752" w:rsidRPr="009E7F5E">
        <w:rPr>
          <w:rFonts w:cs="Times New Roman"/>
          <w:szCs w:val="28"/>
          <w:lang w:val="en-US"/>
        </w:rPr>
        <w:t xml:space="preserve">, </w:t>
      </w:r>
      <w:proofErr w:type="spellStart"/>
      <w:r w:rsidR="00DD1752" w:rsidRPr="009E7F5E">
        <w:rPr>
          <w:rFonts w:cs="Times New Roman"/>
          <w:szCs w:val="28"/>
          <w:lang w:val="en-US"/>
        </w:rPr>
        <w:t>JaneWildman</w:t>
      </w:r>
      <w:proofErr w:type="spellEnd"/>
      <w:r w:rsidR="00DD1752" w:rsidRPr="009E7F5E">
        <w:rPr>
          <w:rFonts w:cs="Times New Roman"/>
          <w:szCs w:val="28"/>
          <w:lang w:val="en-US"/>
        </w:rPr>
        <w:t xml:space="preserve">. </w:t>
      </w:r>
      <w:proofErr w:type="spellStart"/>
      <w:r w:rsidR="00DD1752" w:rsidRPr="00DD1752">
        <w:rPr>
          <w:rFonts w:cs="Times New Roman"/>
          <w:szCs w:val="28"/>
        </w:rPr>
        <w:t>Pearson</w:t>
      </w:r>
      <w:proofErr w:type="spellEnd"/>
      <w:r w:rsidR="00DD1752" w:rsidRPr="00DD1752">
        <w:rPr>
          <w:rFonts w:cs="Times New Roman"/>
          <w:szCs w:val="28"/>
        </w:rPr>
        <w:t>, 2015</w:t>
      </w:r>
    </w:p>
    <w:p w:rsidR="00DD1752" w:rsidRPr="00512E27" w:rsidRDefault="00DD1752" w:rsidP="0075146F">
      <w:pPr>
        <w:jc w:val="center"/>
        <w:rPr>
          <w:rFonts w:cs="Times New Roman"/>
          <w:b/>
          <w:szCs w:val="28"/>
        </w:rPr>
      </w:pPr>
      <w:r w:rsidRPr="00512E27">
        <w:rPr>
          <w:rFonts w:cs="Times New Roman"/>
          <w:b/>
          <w:szCs w:val="28"/>
        </w:rPr>
        <w:t>Содержание дополнительной образовательной программы</w:t>
      </w:r>
      <w:r w:rsidR="00DE39F5" w:rsidRPr="00512E27">
        <w:rPr>
          <w:rFonts w:cs="Times New Roman"/>
          <w:b/>
          <w:szCs w:val="28"/>
        </w:rPr>
        <w:t>по курсу «Discover English »</w:t>
      </w:r>
      <w:r w:rsidR="00292199">
        <w:rPr>
          <w:rFonts w:cs="Times New Roman"/>
          <w:b/>
          <w:szCs w:val="28"/>
        </w:rPr>
        <w:t>1</w:t>
      </w:r>
    </w:p>
    <w:p w:rsidR="00DD1752" w:rsidRPr="00DD1752" w:rsidRDefault="0075146F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>Тематика занятий данного курса связана с основными содержательными линиями, предметным содержанием речи, содержанием и объемом коммуникативных умений во всех видах речевой деятельности, навыков пользования языковыми средствами в программах начального образования по иностранному языку. Это обеспечивает взаимосвязь и преемственность данных занятий с уроками английского языка по основной программе.</w:t>
      </w:r>
    </w:p>
    <w:p w:rsidR="00DD1752" w:rsidRPr="00512E27" w:rsidRDefault="0075146F" w:rsidP="00DD1752">
      <w:pPr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 w:rsidR="00DD1752" w:rsidRPr="00512E27">
        <w:rPr>
          <w:rFonts w:cs="Times New Roman"/>
          <w:b/>
          <w:szCs w:val="28"/>
        </w:rPr>
        <w:t>Методическое обеспечение и условия реализации программы</w:t>
      </w:r>
    </w:p>
    <w:p w:rsidR="006077A8" w:rsidRDefault="00512E27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>Для реализации цели и задач данной программы испо</w:t>
      </w:r>
      <w:r w:rsidR="00DE39F5">
        <w:rPr>
          <w:rFonts w:cs="Times New Roman"/>
          <w:szCs w:val="28"/>
        </w:rPr>
        <w:t>льзуется материал УМК Discover</w:t>
      </w:r>
      <w:r w:rsidR="00DD1752" w:rsidRPr="00DD1752">
        <w:rPr>
          <w:rFonts w:cs="Times New Roman"/>
          <w:szCs w:val="28"/>
        </w:rPr>
        <w:t xml:space="preserve"> English</w:t>
      </w:r>
      <w:r w:rsidR="00292199">
        <w:rPr>
          <w:rFonts w:cs="Times New Roman"/>
          <w:szCs w:val="28"/>
        </w:rPr>
        <w:t>1</w:t>
      </w:r>
      <w:r w:rsidR="00DD1752" w:rsidRPr="00DD1752">
        <w:rPr>
          <w:rFonts w:cs="Times New Roman"/>
          <w:szCs w:val="28"/>
        </w:rPr>
        <w:t>. Этот эффективный курс объединяет в себе все инструме</w:t>
      </w:r>
      <w:r w:rsidR="006077A8">
        <w:rPr>
          <w:rFonts w:cs="Times New Roman"/>
          <w:szCs w:val="28"/>
        </w:rPr>
        <w:t>нты и новые технологии обучения.</w:t>
      </w:r>
    </w:p>
    <w:p w:rsidR="00DD1752" w:rsidRPr="00DD1752" w:rsidRDefault="0023508E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</w:r>
      <w:r w:rsidR="00DD1752" w:rsidRPr="00DD1752">
        <w:rPr>
          <w:rFonts w:cs="Times New Roman"/>
          <w:szCs w:val="28"/>
        </w:rPr>
        <w:t>Освоение программы проходит с использованием традиционных форм и методов работы, а именно: словесные методы, метод показа, метод упражнения, метод состязательности, опрос учащихся.</w:t>
      </w:r>
    </w:p>
    <w:p w:rsidR="00DD1752" w:rsidRPr="00DD1752" w:rsidRDefault="0023508E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 xml:space="preserve">Набор языковых моделей и структур определен особенностями изучаемого вида и стиля высказывания. Таким образом, ученики эффективно повторяют изучаемый материал на основных уроках английского языка, четко определяя для себя цель изучения и дальнейшего употребления того или иного знания. Пособия снабжены приложениями, которые обеспечивают учебную работу учащихся и формируют компенсаторные </w:t>
      </w:r>
      <w:r w:rsidR="006077A8">
        <w:rPr>
          <w:rFonts w:cs="Times New Roman"/>
          <w:szCs w:val="28"/>
        </w:rPr>
        <w:t>навыки и умения. Курс Discover</w:t>
      </w:r>
      <w:r w:rsidR="00DD1752" w:rsidRPr="00DD1752">
        <w:rPr>
          <w:rFonts w:cs="Times New Roman"/>
          <w:szCs w:val="28"/>
        </w:rPr>
        <w:t xml:space="preserve"> English </w:t>
      </w:r>
      <w:r w:rsidR="00292199">
        <w:rPr>
          <w:rFonts w:cs="Times New Roman"/>
          <w:szCs w:val="28"/>
        </w:rPr>
        <w:t>1</w:t>
      </w:r>
      <w:r w:rsidR="00DD1752" w:rsidRPr="00DD1752">
        <w:rPr>
          <w:rFonts w:cs="Times New Roman"/>
          <w:szCs w:val="28"/>
        </w:rPr>
        <w:t>систематически и последовательно формирует такие универсальные учебные действия (УУД), как• регулятивные (целеполагание, планирование, самоконтроль, самокоррекция и др);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• коммуникативные (планирование учебного сотрудничества, постановка вопросов, умение выражать свои мысли и др.);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• познавательные: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- общеучебные (поиск и выделение необходимой информации, выбор наиболее эффективных способов решения задач в зависимости от конкретных условий и т.д.),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- действия постановки и решения проблемы (формулирование проблемы; самостоятельное создание способов решения проблем творческого и поискового характера и др.).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- логические (анализ, синтез, установление причинно-следственных связей и др.)</w:t>
      </w:r>
    </w:p>
    <w:p w:rsidR="00DD1752" w:rsidRPr="00DD1752" w:rsidRDefault="0023508E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>Каждое занятие строится по определенному алгоритму и плану в полном соответствии с основными методическими принципами преподавания английского языка в школе: сознательности и активности, постоянного речевого взаимодействия, сочетания репродуктивных и продуктивных видов речевой деятельности, наглядности, последовательности, посильности, прочности, научности, доступности.</w:t>
      </w:r>
    </w:p>
    <w:p w:rsidR="00DD1752" w:rsidRPr="00DD1752" w:rsidRDefault="0023508E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</w:r>
      <w:r w:rsidR="00DD1752" w:rsidRPr="00DD1752">
        <w:rPr>
          <w:rFonts w:cs="Times New Roman"/>
          <w:szCs w:val="28"/>
        </w:rPr>
        <w:t>Возможность организации значительной части работы учащихся в малых группах, в парах, способствует формированию самостоятельности, навыков партнерских отношений, умения коллективного обсуждения и принятия решений.</w:t>
      </w:r>
    </w:p>
    <w:p w:rsidR="00DD1752" w:rsidRPr="00DD1752" w:rsidRDefault="0023508E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>Использование аудио- и видеоматериалов является необходимой составляющей занятий. Использование компьютерной техники при выполнении заданий может в значительной мере повысить эффективность самостоятельной работы учащихся с языковым материалом, способствовать развитию автономии учащихся при изучении иностранного языка.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 xml:space="preserve">Универсальная дидактическая направленность, разнообразие и привлекательность используемых текстов (газетные и журнальные </w:t>
      </w:r>
      <w:r w:rsidR="00512E27">
        <w:rPr>
          <w:rFonts w:cs="Times New Roman"/>
          <w:szCs w:val="28"/>
        </w:rPr>
        <w:t xml:space="preserve">статьи </w:t>
      </w:r>
      <w:r w:rsidRPr="00DD1752">
        <w:rPr>
          <w:rFonts w:cs="Times New Roman"/>
          <w:szCs w:val="28"/>
        </w:rPr>
        <w:t>комиксы и др.) обеспечивают развитие лингвистического кругозора, способов познавательной деятельности школьников. Например, разнообразные задания при работе с текстом, в том числе по прогнозированию его содержания, выбору наиболее подходящего из предложенных заголовков, способствуют развитию таких важных метапредметных умений, как умение смыслового чтения. Задания по выражению собственного мнения о прочитанном способствуют, в частности, развитию умения аргументировать свою позицию, формированию ценностной ориентации подростков. Задания, часто в форме головоломок и загадок, отличающиеся от заданий школьного учебника, в занимательной форме учат школьников сопоставлять, находить сходства и различия при сравнении, воспроизводить слово по данной дефиниции, развивая внимание, логику, умение анализа и синтеза. Практика тренировочных тестов способствует формированию механизмов самоконтроля, развитию познавательной и эмоциональной сфер учащихся.</w:t>
      </w:r>
    </w:p>
    <w:p w:rsidR="00DD1752" w:rsidRPr="00DD1752" w:rsidRDefault="0023508E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</w:r>
      <w:r w:rsidR="00DD1752" w:rsidRPr="00DD1752">
        <w:rPr>
          <w:rFonts w:cs="Times New Roman"/>
          <w:szCs w:val="28"/>
        </w:rPr>
        <w:t>Формирование навыков самооценки и самоконтроля является обязательным требованием ФГОС второго поколения. Согласно этим положениям, основной подход, используемый при обучении – системно-деятельностный, личностно-ориентированный.</w:t>
      </w:r>
    </w:p>
    <w:p w:rsidR="00DD1752" w:rsidRPr="00512E27" w:rsidRDefault="00DD1752" w:rsidP="0023508E">
      <w:pPr>
        <w:jc w:val="center"/>
        <w:rPr>
          <w:rFonts w:cs="Times New Roman"/>
          <w:b/>
          <w:szCs w:val="28"/>
        </w:rPr>
      </w:pPr>
      <w:r w:rsidRPr="00512E27">
        <w:rPr>
          <w:rFonts w:cs="Times New Roman"/>
          <w:b/>
          <w:szCs w:val="28"/>
        </w:rPr>
        <w:t>Результаты усвоения программы</w:t>
      </w:r>
    </w:p>
    <w:p w:rsidR="00DD1752" w:rsidRPr="00DD1752" w:rsidRDefault="0023508E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>В процессе занятий на основе организованного общения в группе, с использованием разнообразных видов речевой и неречевой деятельности, в том числе творческой (игровой, художественной), учащиеся получают стимул для общего речевого развития. Развивается их коммуникативная культура, формируются ценностные ориентиры, вырабатывается дружелюбное отношение к людям других стран и культур. Обеспечивается целенаправленная работа на достижение личностных, метапредметных и предметных результатов изучения английского языка в средней школе, обозначенных ФГОС.</w:t>
      </w:r>
    </w:p>
    <w:p w:rsidR="00DD1752" w:rsidRPr="00DD1752" w:rsidRDefault="006077A8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>Личностными результатами изучения английского языка в рамках данного курса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являются: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- общее представление о мире как многоязыч</w:t>
      </w:r>
      <w:r w:rsidR="00D75A01">
        <w:rPr>
          <w:rFonts w:cs="Times New Roman"/>
          <w:szCs w:val="28"/>
        </w:rPr>
        <w:t>ном и поликультурном сообществе</w:t>
      </w:r>
      <w:r w:rsidR="00001993">
        <w:rPr>
          <w:rFonts w:cs="Times New Roman"/>
          <w:szCs w:val="28"/>
        </w:rPr>
        <w:t>;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- осознани</w:t>
      </w:r>
      <w:r w:rsidR="00001993">
        <w:rPr>
          <w:rFonts w:cs="Times New Roman"/>
          <w:szCs w:val="28"/>
        </w:rPr>
        <w:t>е себя гражданином своей страны;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- осознание языка, в том числе иностранного, как основного средства общения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между людьми.</w:t>
      </w:r>
    </w:p>
    <w:p w:rsidR="00DD1752" w:rsidRPr="00001993" w:rsidRDefault="006077A8" w:rsidP="00DD1752">
      <w:pPr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 w:rsidR="00DD1752" w:rsidRPr="00001993">
        <w:rPr>
          <w:rFonts w:cs="Times New Roman"/>
          <w:b/>
          <w:szCs w:val="28"/>
        </w:rPr>
        <w:t>Метапредметными результатами изучения курса являются: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- развитие умения взаимодействовать с окружающими при выполнении различных заданий;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lastRenderedPageBreak/>
        <w:t>- развитие коммуникативных способностей, умения выбирать подходящие языковые и речевыесредства для успешного решения элементарной коммуникативной задачи;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- расширение общего лингвистического кругозора;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- развитие познавательной и эмоциональной сфер обучения, формирование мотивации кизучению иностранного языка;</w:t>
      </w:r>
    </w:p>
    <w:p w:rsidR="00DD1752" w:rsidRPr="00DD1752" w:rsidRDefault="00DD1752" w:rsidP="00DD1752">
      <w:pPr>
        <w:rPr>
          <w:rFonts w:cs="Times New Roman"/>
          <w:szCs w:val="28"/>
        </w:rPr>
      </w:pPr>
      <w:r w:rsidRPr="00DD1752">
        <w:rPr>
          <w:rFonts w:cs="Times New Roman"/>
          <w:szCs w:val="28"/>
        </w:rPr>
        <w:t>- овладение умением координированной работы с разными компонентами УМК.</w:t>
      </w:r>
    </w:p>
    <w:p w:rsidR="00DD1752" w:rsidRPr="00DD1752" w:rsidRDefault="00001993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>Предметные результаты изучения данного курса также полностью соответствуют ФГОС .</w:t>
      </w:r>
    </w:p>
    <w:p w:rsidR="006077A8" w:rsidRDefault="006077A8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>Так, универсальная методическая направленность, разнообразие и привлекательность тестов обеспечивают развитие общего лингвистического кругозора, познавательной сферы младших школьников. Например, разнообразные задания при работе с текстом, в том числе по прогнозированию содержания, выбору наиболее подходящего из предложенных заголовков, способствуют развитию таких важных умений, как умение смыслового чтения. Задания, часто в форме головоломок и загадок, отличающиеся от заданий школьного учебника, в занимательной форме учат детей находить сходство и различие при сравнении, воспроизводить слово по предложенной дефиниции, развивая внимание, логику, умение анализа и синтеза. Практика тренировочных тестов способствует формированию механизмов самоконтроля, развитию познавательной и эмоциональной сфер учащихся.</w:t>
      </w:r>
    </w:p>
    <w:p w:rsidR="00DD1752" w:rsidRPr="00DD1752" w:rsidRDefault="00AC309B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>Задания на основе личного опыта - высказывания о своей семье, своем доме, друге, организация речевого взаимодействия в рамках соответствующих ситуаций значительно повышают мотивацию учащихся к пользованию языком как средством межкультурного общения.</w:t>
      </w:r>
    </w:p>
    <w:p w:rsidR="00DD1752" w:rsidRPr="00DD1752" w:rsidRDefault="00AC309B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 xml:space="preserve">С другой стороны, необходимая для системы дополнительного образования практическая деятельность обеспечивается выполнением разнообразных речевых заданий, в том числе в ситуациях межличностного общения, </w:t>
      </w:r>
      <w:r w:rsidR="00DD1752" w:rsidRPr="00DD1752">
        <w:rPr>
          <w:rFonts w:cs="Times New Roman"/>
          <w:szCs w:val="28"/>
        </w:rPr>
        <w:lastRenderedPageBreak/>
        <w:t>дидактической, языковой, коммуникативной и ролевой игр, викторин, выполнением проектных и творческих работ. Это помогает раскрытию личностных качеств ребенка, способствует формированию морально-нравственных ценностей, приобщению к новому социальному опытуис</w:t>
      </w:r>
      <w:r>
        <w:rPr>
          <w:rFonts w:cs="Times New Roman"/>
          <w:szCs w:val="28"/>
        </w:rPr>
        <w:t>ис</w:t>
      </w:r>
      <w:r w:rsidR="00DD1752" w:rsidRPr="00DD1752">
        <w:rPr>
          <w:rFonts w:cs="Times New Roman"/>
          <w:szCs w:val="28"/>
        </w:rPr>
        <w:t>тематической самооценке и оценке достижений в изучении языка. Они обеспечивают развитие самостоятельной творческой деятельности. Среди наиболее эффективных форм такой работы - организация выставок индивидуальных и коллективных работ учащихся, участие родителей в занятиях на интерактивной основе.</w:t>
      </w:r>
    </w:p>
    <w:p w:rsidR="006A7C8B" w:rsidRDefault="00AC309B" w:rsidP="00DD1752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D1752" w:rsidRPr="00DD1752">
        <w:rPr>
          <w:rFonts w:cs="Times New Roman"/>
          <w:szCs w:val="28"/>
        </w:rPr>
        <w:t>Итоговое занятие курса рекомендуется проводить в формате праздника английского языка - с максимальной опорой на приобретенные речевые умения и языковые навыки, на индивидуальные особенности и предпочтения детей, с использованием их творческих работ.</w:t>
      </w:r>
    </w:p>
    <w:p w:rsidR="006A7C8B" w:rsidRDefault="006A7C8B">
      <w:pPr>
        <w:spacing w:line="240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DC0929" w:rsidRPr="006A7C8B" w:rsidRDefault="00DC0929" w:rsidP="00DC0929">
      <w:pPr>
        <w:pStyle w:val="11"/>
        <w:spacing w:before="61"/>
        <w:ind w:left="1712"/>
        <w:rPr>
          <w:sz w:val="28"/>
          <w:szCs w:val="28"/>
        </w:rPr>
      </w:pPr>
      <w:r w:rsidRPr="006A7C8B">
        <w:rPr>
          <w:sz w:val="28"/>
          <w:szCs w:val="28"/>
        </w:rPr>
        <w:lastRenderedPageBreak/>
        <w:t>Учебно-тематический план дополнительной образовательной программы:</w:t>
      </w:r>
    </w:p>
    <w:p w:rsidR="00DC0929" w:rsidRPr="006A7C8B" w:rsidRDefault="00DC0929" w:rsidP="00DC0929">
      <w:pPr>
        <w:pStyle w:val="a3"/>
        <w:spacing w:before="1"/>
        <w:rPr>
          <w:b/>
          <w:sz w:val="28"/>
          <w:szCs w:val="28"/>
        </w:rPr>
      </w:pPr>
    </w:p>
    <w:p w:rsidR="00446033" w:rsidRPr="006A7C8B" w:rsidRDefault="00DC0929" w:rsidP="00DC0929">
      <w:pPr>
        <w:spacing w:line="276" w:lineRule="auto"/>
        <w:ind w:left="1218" w:right="1295"/>
        <w:jc w:val="center"/>
        <w:rPr>
          <w:b/>
          <w:szCs w:val="28"/>
        </w:rPr>
      </w:pPr>
      <w:r w:rsidRPr="006A7C8B">
        <w:rPr>
          <w:b/>
          <w:szCs w:val="28"/>
        </w:rPr>
        <w:t xml:space="preserve">Таблица соотнесения часов образовательной </w:t>
      </w:r>
    </w:p>
    <w:tbl>
      <w:tblPr>
        <w:tblStyle w:val="TableNormal"/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23"/>
        <w:gridCol w:w="4306"/>
        <w:gridCol w:w="2187"/>
        <w:gridCol w:w="2809"/>
        <w:gridCol w:w="3189"/>
      </w:tblGrid>
      <w:tr w:rsidR="00446033" w:rsidTr="00DA738D">
        <w:trPr>
          <w:trHeight w:val="1036"/>
        </w:trPr>
        <w:tc>
          <w:tcPr>
            <w:tcW w:w="726" w:type="pct"/>
          </w:tcPr>
          <w:p w:rsidR="00446033" w:rsidRDefault="00446033" w:rsidP="0044603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46033" w:rsidRDefault="00446033" w:rsidP="00446033">
            <w:pPr>
              <w:pStyle w:val="TableParagraph"/>
              <w:ind w:left="0"/>
              <w:rPr>
                <w:b/>
                <w:sz w:val="21"/>
              </w:rPr>
            </w:pPr>
          </w:p>
          <w:p w:rsidR="00446033" w:rsidRDefault="00446033" w:rsidP="00446033">
            <w:pPr>
              <w:pStyle w:val="TableParagraph"/>
              <w:spacing w:before="1"/>
              <w:ind w:left="206" w:right="1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Раздела</w:t>
            </w:r>
            <w:proofErr w:type="spellEnd"/>
          </w:p>
        </w:tc>
        <w:tc>
          <w:tcPr>
            <w:tcW w:w="1473" w:type="pct"/>
          </w:tcPr>
          <w:p w:rsidR="00446033" w:rsidRDefault="00446033" w:rsidP="00446033">
            <w:pPr>
              <w:pStyle w:val="TableParagraph"/>
              <w:spacing w:line="270" w:lineRule="exact"/>
              <w:ind w:left="1130" w:right="1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748" w:type="pct"/>
          </w:tcPr>
          <w:p w:rsidR="00446033" w:rsidRDefault="00446033" w:rsidP="00446033">
            <w:pPr>
              <w:pStyle w:val="TableParagraph"/>
              <w:spacing w:line="278" w:lineRule="auto"/>
              <w:ind w:left="422" w:right="377" w:hanging="12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 w:rsidR="0044053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961" w:type="pct"/>
          </w:tcPr>
          <w:p w:rsidR="00446033" w:rsidRDefault="00446033" w:rsidP="00446033">
            <w:pPr>
              <w:pStyle w:val="TableParagraph"/>
              <w:spacing w:line="278" w:lineRule="auto"/>
              <w:ind w:left="587" w:right="122" w:hanging="440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Теоретических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часы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91" w:type="pct"/>
          </w:tcPr>
          <w:p w:rsidR="00446033" w:rsidRDefault="00446033" w:rsidP="00446033">
            <w:pPr>
              <w:pStyle w:val="TableParagraph"/>
              <w:spacing w:line="278" w:lineRule="auto"/>
              <w:ind w:left="711" w:right="285" w:hanging="399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часы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46033" w:rsidTr="00DA738D">
        <w:trPr>
          <w:trHeight w:val="515"/>
        </w:trPr>
        <w:tc>
          <w:tcPr>
            <w:tcW w:w="726" w:type="pct"/>
          </w:tcPr>
          <w:p w:rsidR="00446033" w:rsidRDefault="00446033" w:rsidP="00446033">
            <w:pPr>
              <w:pStyle w:val="TableParagraph"/>
              <w:spacing w:before="2"/>
              <w:ind w:left="207" w:right="196"/>
              <w:jc w:val="center"/>
              <w:rPr>
                <w:rFonts w:ascii="Trebuchet MS"/>
                <w:b/>
                <w:i/>
              </w:rPr>
            </w:pPr>
            <w:r>
              <w:rPr>
                <w:rFonts w:ascii="Trebuchet MS"/>
                <w:b/>
                <w:i/>
                <w:w w:val="95"/>
              </w:rPr>
              <w:t>Starter</w:t>
            </w:r>
          </w:p>
        </w:tc>
        <w:tc>
          <w:tcPr>
            <w:tcW w:w="1473" w:type="pct"/>
          </w:tcPr>
          <w:p w:rsidR="00446033" w:rsidRDefault="00446033" w:rsidP="00446033">
            <w:pPr>
              <w:pStyle w:val="TableParagraph"/>
              <w:spacing w:line="247" w:lineRule="exact"/>
            </w:pPr>
            <w:r>
              <w:t>Hello!</w:t>
            </w:r>
          </w:p>
        </w:tc>
        <w:tc>
          <w:tcPr>
            <w:tcW w:w="748" w:type="pct"/>
          </w:tcPr>
          <w:p w:rsidR="00446033" w:rsidRPr="009E7F5E" w:rsidRDefault="009E7F5E" w:rsidP="00446033">
            <w:pPr>
              <w:pStyle w:val="TableParagraph"/>
              <w:spacing w:line="270" w:lineRule="exact"/>
              <w:ind w:left="0" w:right="63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61" w:type="pct"/>
          </w:tcPr>
          <w:p w:rsidR="00446033" w:rsidRPr="009E7F5E" w:rsidRDefault="009E7F5E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091" w:type="pct"/>
          </w:tcPr>
          <w:p w:rsidR="00446033" w:rsidRPr="009E7F5E" w:rsidRDefault="009E7F5E" w:rsidP="00446033">
            <w:pPr>
              <w:pStyle w:val="TableParagraph"/>
              <w:spacing w:line="270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446033" w:rsidTr="00DA738D">
        <w:trPr>
          <w:trHeight w:val="518"/>
        </w:trPr>
        <w:tc>
          <w:tcPr>
            <w:tcW w:w="726" w:type="pct"/>
          </w:tcPr>
          <w:p w:rsidR="00446033" w:rsidRDefault="00446033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3" w:type="pct"/>
          </w:tcPr>
          <w:p w:rsidR="00446033" w:rsidRDefault="00446033" w:rsidP="00446033">
            <w:pPr>
              <w:pStyle w:val="TableParagraph"/>
              <w:spacing w:line="247" w:lineRule="exact"/>
            </w:pPr>
            <w:r>
              <w:t>People</w:t>
            </w:r>
          </w:p>
        </w:tc>
        <w:tc>
          <w:tcPr>
            <w:tcW w:w="748" w:type="pct"/>
          </w:tcPr>
          <w:p w:rsidR="00446033" w:rsidRPr="009E7F5E" w:rsidRDefault="009E7F5E" w:rsidP="00446033">
            <w:pPr>
              <w:pStyle w:val="TableParagraph"/>
              <w:spacing w:line="270" w:lineRule="exact"/>
              <w:ind w:left="0" w:right="63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961" w:type="pct"/>
          </w:tcPr>
          <w:p w:rsidR="00446033" w:rsidRPr="009E7F5E" w:rsidRDefault="009E7F5E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091" w:type="pct"/>
          </w:tcPr>
          <w:p w:rsidR="00446033" w:rsidRPr="009E7F5E" w:rsidRDefault="009E7F5E" w:rsidP="00446033">
            <w:pPr>
              <w:pStyle w:val="TableParagraph"/>
              <w:spacing w:line="270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446033" w:rsidTr="00DA738D">
        <w:trPr>
          <w:trHeight w:val="517"/>
        </w:trPr>
        <w:tc>
          <w:tcPr>
            <w:tcW w:w="726" w:type="pct"/>
          </w:tcPr>
          <w:p w:rsidR="00446033" w:rsidRDefault="00446033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3" w:type="pct"/>
          </w:tcPr>
          <w:p w:rsidR="00446033" w:rsidRDefault="00446033" w:rsidP="00446033">
            <w:pPr>
              <w:pStyle w:val="TableParagraph"/>
              <w:spacing w:line="247" w:lineRule="exact"/>
            </w:pPr>
            <w:r>
              <w:t>Homes</w:t>
            </w:r>
          </w:p>
        </w:tc>
        <w:tc>
          <w:tcPr>
            <w:tcW w:w="748" w:type="pct"/>
          </w:tcPr>
          <w:p w:rsidR="00446033" w:rsidRPr="009E7F5E" w:rsidRDefault="009E7F5E" w:rsidP="00446033">
            <w:pPr>
              <w:pStyle w:val="TableParagraph"/>
              <w:spacing w:line="270" w:lineRule="exact"/>
              <w:ind w:left="0" w:right="63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961" w:type="pct"/>
          </w:tcPr>
          <w:p w:rsidR="00446033" w:rsidRPr="009E7F5E" w:rsidRDefault="009E7F5E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091" w:type="pct"/>
          </w:tcPr>
          <w:p w:rsidR="00446033" w:rsidRPr="009E7F5E" w:rsidRDefault="009E7F5E" w:rsidP="00446033">
            <w:pPr>
              <w:pStyle w:val="TableParagraph"/>
              <w:spacing w:line="270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446033" w:rsidTr="00DA738D">
        <w:trPr>
          <w:trHeight w:val="515"/>
        </w:trPr>
        <w:tc>
          <w:tcPr>
            <w:tcW w:w="726" w:type="pct"/>
          </w:tcPr>
          <w:p w:rsidR="00446033" w:rsidRDefault="00446033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3" w:type="pct"/>
          </w:tcPr>
          <w:p w:rsidR="00446033" w:rsidRDefault="00446033" w:rsidP="00446033">
            <w:pPr>
              <w:pStyle w:val="TableParagraph"/>
              <w:spacing w:line="247" w:lineRule="exact"/>
            </w:pPr>
            <w:r>
              <w:t>Animals</w:t>
            </w:r>
          </w:p>
        </w:tc>
        <w:tc>
          <w:tcPr>
            <w:tcW w:w="748" w:type="pct"/>
          </w:tcPr>
          <w:p w:rsidR="00446033" w:rsidRPr="00B8092D" w:rsidRDefault="00B8092D" w:rsidP="00446033">
            <w:pPr>
              <w:pStyle w:val="TableParagraph"/>
              <w:spacing w:line="270" w:lineRule="exact"/>
              <w:ind w:left="0" w:right="63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961" w:type="pct"/>
          </w:tcPr>
          <w:p w:rsidR="00446033" w:rsidRPr="00B8092D" w:rsidRDefault="00B8092D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091" w:type="pct"/>
          </w:tcPr>
          <w:p w:rsidR="00446033" w:rsidRPr="00B8092D" w:rsidRDefault="00B8092D" w:rsidP="00446033">
            <w:pPr>
              <w:pStyle w:val="TableParagraph"/>
              <w:spacing w:line="270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446033" w:rsidTr="00DA738D">
        <w:trPr>
          <w:trHeight w:val="518"/>
        </w:trPr>
        <w:tc>
          <w:tcPr>
            <w:tcW w:w="726" w:type="pct"/>
          </w:tcPr>
          <w:p w:rsidR="00446033" w:rsidRDefault="00A72279" w:rsidP="0044603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3" w:type="pct"/>
          </w:tcPr>
          <w:p w:rsidR="00446033" w:rsidRDefault="00446033" w:rsidP="00446033">
            <w:pPr>
              <w:pStyle w:val="TableParagraph"/>
              <w:spacing w:line="249" w:lineRule="exact"/>
            </w:pPr>
            <w:r>
              <w:t>My life</w:t>
            </w:r>
          </w:p>
        </w:tc>
        <w:tc>
          <w:tcPr>
            <w:tcW w:w="748" w:type="pct"/>
          </w:tcPr>
          <w:p w:rsidR="00446033" w:rsidRPr="00B8092D" w:rsidRDefault="00B8092D" w:rsidP="00446033">
            <w:pPr>
              <w:pStyle w:val="TableParagraph"/>
              <w:spacing w:line="273" w:lineRule="exact"/>
              <w:ind w:left="0" w:right="63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961" w:type="pct"/>
          </w:tcPr>
          <w:p w:rsidR="00446033" w:rsidRPr="00B8092D" w:rsidRDefault="00B8092D" w:rsidP="00446033">
            <w:pPr>
              <w:pStyle w:val="TableParagraph"/>
              <w:spacing w:line="273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091" w:type="pct"/>
          </w:tcPr>
          <w:p w:rsidR="00446033" w:rsidRPr="00B8092D" w:rsidRDefault="00B8092D" w:rsidP="00446033">
            <w:pPr>
              <w:pStyle w:val="TableParagraph"/>
              <w:spacing w:line="273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446033" w:rsidTr="00DA738D">
        <w:trPr>
          <w:trHeight w:val="517"/>
        </w:trPr>
        <w:tc>
          <w:tcPr>
            <w:tcW w:w="726" w:type="pct"/>
          </w:tcPr>
          <w:p w:rsidR="00446033" w:rsidRDefault="00446033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73" w:type="pct"/>
          </w:tcPr>
          <w:p w:rsidR="00446033" w:rsidRDefault="00446033" w:rsidP="00446033">
            <w:pPr>
              <w:pStyle w:val="TableParagraph"/>
              <w:spacing w:line="247" w:lineRule="exact"/>
            </w:pPr>
            <w:r>
              <w:t>Sport</w:t>
            </w:r>
          </w:p>
        </w:tc>
        <w:tc>
          <w:tcPr>
            <w:tcW w:w="748" w:type="pct"/>
          </w:tcPr>
          <w:p w:rsidR="00446033" w:rsidRDefault="00C86CCD" w:rsidP="00446033">
            <w:pPr>
              <w:pStyle w:val="TableParagraph"/>
              <w:spacing w:line="270" w:lineRule="exact"/>
              <w:ind w:left="0" w:right="63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1" w:type="pct"/>
          </w:tcPr>
          <w:p w:rsidR="00446033" w:rsidRDefault="00FE62E1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1" w:type="pct"/>
          </w:tcPr>
          <w:p w:rsidR="00446033" w:rsidRDefault="00FE62E1" w:rsidP="00446033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6033" w:rsidTr="00DA738D">
        <w:trPr>
          <w:trHeight w:val="517"/>
        </w:trPr>
        <w:tc>
          <w:tcPr>
            <w:tcW w:w="726" w:type="pct"/>
          </w:tcPr>
          <w:p w:rsidR="00446033" w:rsidRDefault="00446033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73" w:type="pct"/>
          </w:tcPr>
          <w:p w:rsidR="00446033" w:rsidRDefault="00446033" w:rsidP="00446033">
            <w:pPr>
              <w:pStyle w:val="TableParagraph"/>
              <w:spacing w:line="247" w:lineRule="exact"/>
            </w:pPr>
            <w:r>
              <w:t>Detectives</w:t>
            </w:r>
          </w:p>
        </w:tc>
        <w:tc>
          <w:tcPr>
            <w:tcW w:w="748" w:type="pct"/>
          </w:tcPr>
          <w:p w:rsidR="00446033" w:rsidRDefault="00C86CCD" w:rsidP="00446033">
            <w:pPr>
              <w:pStyle w:val="TableParagraph"/>
              <w:spacing w:line="270" w:lineRule="exact"/>
              <w:ind w:left="0" w:right="63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1" w:type="pct"/>
          </w:tcPr>
          <w:p w:rsidR="00446033" w:rsidRDefault="00FE62E1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1" w:type="pct"/>
          </w:tcPr>
          <w:p w:rsidR="00446033" w:rsidRDefault="00FE62E1" w:rsidP="00446033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6033" w:rsidTr="00DA738D">
        <w:trPr>
          <w:trHeight w:val="515"/>
        </w:trPr>
        <w:tc>
          <w:tcPr>
            <w:tcW w:w="726" w:type="pct"/>
          </w:tcPr>
          <w:p w:rsidR="00446033" w:rsidRDefault="00A72279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73" w:type="pct"/>
          </w:tcPr>
          <w:p w:rsidR="00446033" w:rsidRDefault="00446033" w:rsidP="00446033">
            <w:pPr>
              <w:pStyle w:val="TableParagraph"/>
              <w:spacing w:line="247" w:lineRule="exact"/>
            </w:pPr>
            <w:r>
              <w:t>Celebrations</w:t>
            </w:r>
          </w:p>
        </w:tc>
        <w:tc>
          <w:tcPr>
            <w:tcW w:w="748" w:type="pct"/>
          </w:tcPr>
          <w:p w:rsidR="00446033" w:rsidRPr="00B55026" w:rsidRDefault="00B55026" w:rsidP="00446033">
            <w:pPr>
              <w:pStyle w:val="TableParagraph"/>
              <w:spacing w:line="270" w:lineRule="exact"/>
              <w:ind w:left="0" w:right="63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961" w:type="pct"/>
          </w:tcPr>
          <w:p w:rsidR="00446033" w:rsidRDefault="00FE62E1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1" w:type="pct"/>
          </w:tcPr>
          <w:p w:rsidR="00446033" w:rsidRDefault="00FE62E1" w:rsidP="00446033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6033" w:rsidTr="00DA738D">
        <w:trPr>
          <w:trHeight w:val="518"/>
        </w:trPr>
        <w:tc>
          <w:tcPr>
            <w:tcW w:w="726" w:type="pct"/>
          </w:tcPr>
          <w:p w:rsidR="00446033" w:rsidRDefault="00A72279" w:rsidP="0044603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73" w:type="pct"/>
          </w:tcPr>
          <w:p w:rsidR="00446033" w:rsidRDefault="00446033" w:rsidP="00446033">
            <w:pPr>
              <w:pStyle w:val="TableParagraph"/>
              <w:spacing w:line="249" w:lineRule="exact"/>
            </w:pPr>
            <w:r>
              <w:t>School</w:t>
            </w:r>
          </w:p>
        </w:tc>
        <w:tc>
          <w:tcPr>
            <w:tcW w:w="748" w:type="pct"/>
          </w:tcPr>
          <w:p w:rsidR="00446033" w:rsidRPr="009E7F5E" w:rsidRDefault="00B55026" w:rsidP="00446033">
            <w:pPr>
              <w:pStyle w:val="TableParagraph"/>
              <w:spacing w:line="273" w:lineRule="exact"/>
              <w:ind w:left="0" w:right="63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961" w:type="pct"/>
          </w:tcPr>
          <w:p w:rsidR="00446033" w:rsidRPr="009E7F5E" w:rsidRDefault="009E7F5E" w:rsidP="00446033">
            <w:pPr>
              <w:pStyle w:val="TableParagraph"/>
              <w:spacing w:line="273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091" w:type="pct"/>
          </w:tcPr>
          <w:p w:rsidR="00446033" w:rsidRPr="009E7F5E" w:rsidRDefault="009E7F5E" w:rsidP="00446033">
            <w:pPr>
              <w:pStyle w:val="TableParagraph"/>
              <w:spacing w:line="273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446033" w:rsidTr="00DA738D">
        <w:trPr>
          <w:trHeight w:val="517"/>
        </w:trPr>
        <w:tc>
          <w:tcPr>
            <w:tcW w:w="726" w:type="pct"/>
          </w:tcPr>
          <w:p w:rsidR="00446033" w:rsidRDefault="00446033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73" w:type="pct"/>
          </w:tcPr>
          <w:p w:rsidR="00446033" w:rsidRDefault="00446033" w:rsidP="00446033">
            <w:pPr>
              <w:pStyle w:val="TableParagraph"/>
              <w:spacing w:line="247" w:lineRule="exact"/>
            </w:pPr>
            <w:r>
              <w:t>Entertainment</w:t>
            </w:r>
          </w:p>
        </w:tc>
        <w:tc>
          <w:tcPr>
            <w:tcW w:w="748" w:type="pct"/>
          </w:tcPr>
          <w:p w:rsidR="00446033" w:rsidRPr="009E7F5E" w:rsidRDefault="00B55026" w:rsidP="00446033">
            <w:pPr>
              <w:pStyle w:val="TableParagraph"/>
              <w:spacing w:line="270" w:lineRule="exact"/>
              <w:ind w:left="0" w:right="63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961" w:type="pct"/>
          </w:tcPr>
          <w:p w:rsidR="00446033" w:rsidRPr="009E7F5E" w:rsidRDefault="009E7F5E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091" w:type="pct"/>
          </w:tcPr>
          <w:p w:rsidR="00446033" w:rsidRPr="009E7F5E" w:rsidRDefault="009E7F5E" w:rsidP="00446033">
            <w:pPr>
              <w:pStyle w:val="TableParagraph"/>
              <w:spacing w:line="270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446033" w:rsidTr="00DA738D">
        <w:trPr>
          <w:trHeight w:val="517"/>
        </w:trPr>
        <w:tc>
          <w:tcPr>
            <w:tcW w:w="726" w:type="pct"/>
          </w:tcPr>
          <w:p w:rsidR="00446033" w:rsidRDefault="00446033" w:rsidP="00446033">
            <w:pPr>
              <w:pStyle w:val="TableParagraph"/>
              <w:spacing w:line="270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73" w:type="pct"/>
          </w:tcPr>
          <w:p w:rsidR="00446033" w:rsidRDefault="00446033" w:rsidP="00446033">
            <w:pPr>
              <w:pStyle w:val="TableParagraph"/>
              <w:spacing w:line="247" w:lineRule="exact"/>
            </w:pPr>
            <w:r>
              <w:t>Adventure</w:t>
            </w:r>
          </w:p>
        </w:tc>
        <w:tc>
          <w:tcPr>
            <w:tcW w:w="748" w:type="pct"/>
          </w:tcPr>
          <w:p w:rsidR="00446033" w:rsidRPr="00B55026" w:rsidRDefault="00B55026" w:rsidP="00446033">
            <w:pPr>
              <w:pStyle w:val="TableParagraph"/>
              <w:spacing w:line="270" w:lineRule="exact"/>
              <w:ind w:left="0" w:right="63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961" w:type="pct"/>
          </w:tcPr>
          <w:p w:rsidR="00446033" w:rsidRDefault="00FE62E1" w:rsidP="0044603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1" w:type="pct"/>
          </w:tcPr>
          <w:p w:rsidR="00446033" w:rsidRDefault="00FE62E1" w:rsidP="00446033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6033" w:rsidTr="00DA738D">
        <w:trPr>
          <w:trHeight w:val="518"/>
        </w:trPr>
        <w:tc>
          <w:tcPr>
            <w:tcW w:w="726" w:type="pct"/>
          </w:tcPr>
          <w:p w:rsidR="00446033" w:rsidRDefault="00446033" w:rsidP="00446033">
            <w:pPr>
              <w:pStyle w:val="TableParagraph"/>
              <w:spacing w:line="275" w:lineRule="exact"/>
              <w:ind w:left="209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73" w:type="pct"/>
          </w:tcPr>
          <w:p w:rsidR="00446033" w:rsidRDefault="00446033" w:rsidP="00446033">
            <w:pPr>
              <w:pStyle w:val="TableParagraph"/>
              <w:ind w:left="0"/>
            </w:pPr>
          </w:p>
        </w:tc>
        <w:tc>
          <w:tcPr>
            <w:tcW w:w="748" w:type="pct"/>
          </w:tcPr>
          <w:p w:rsidR="00446033" w:rsidRPr="009E7F5E" w:rsidRDefault="00B55026" w:rsidP="00446033">
            <w:pPr>
              <w:pStyle w:val="TableParagraph"/>
              <w:spacing w:line="275" w:lineRule="exact"/>
              <w:ind w:left="0" w:right="571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56</w:t>
            </w:r>
          </w:p>
        </w:tc>
        <w:tc>
          <w:tcPr>
            <w:tcW w:w="961" w:type="pct"/>
          </w:tcPr>
          <w:p w:rsidR="00446033" w:rsidRDefault="00446033" w:rsidP="00446033">
            <w:pPr>
              <w:pStyle w:val="TableParagraph"/>
              <w:ind w:left="0"/>
            </w:pPr>
          </w:p>
        </w:tc>
        <w:tc>
          <w:tcPr>
            <w:tcW w:w="1091" w:type="pct"/>
          </w:tcPr>
          <w:p w:rsidR="00446033" w:rsidRDefault="00446033" w:rsidP="00446033">
            <w:pPr>
              <w:pStyle w:val="TableParagraph"/>
              <w:ind w:left="0"/>
            </w:pPr>
          </w:p>
        </w:tc>
      </w:tr>
    </w:tbl>
    <w:p w:rsidR="00273C81" w:rsidRDefault="00273C81" w:rsidP="00DC0929">
      <w:pPr>
        <w:spacing w:line="276" w:lineRule="auto"/>
        <w:ind w:left="1218" w:right="1295"/>
        <w:jc w:val="center"/>
        <w:rPr>
          <w:b/>
          <w:szCs w:val="28"/>
        </w:rPr>
      </w:pPr>
    </w:p>
    <w:p w:rsidR="00273C81" w:rsidRDefault="00273C81">
      <w:pPr>
        <w:spacing w:line="240" w:lineRule="auto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DC0929" w:rsidRPr="006A7C8B" w:rsidRDefault="00273C81" w:rsidP="00DC0929">
      <w:pPr>
        <w:spacing w:line="276" w:lineRule="auto"/>
        <w:ind w:left="1218" w:right="1295"/>
        <w:jc w:val="center"/>
        <w:rPr>
          <w:b/>
          <w:szCs w:val="28"/>
        </w:rPr>
      </w:pPr>
      <w:r>
        <w:rPr>
          <w:b/>
          <w:szCs w:val="28"/>
        </w:rPr>
        <w:lastRenderedPageBreak/>
        <w:t>Программа</w:t>
      </w:r>
      <w:r w:rsidR="00DC0929" w:rsidRPr="006A7C8B">
        <w:rPr>
          <w:b/>
          <w:szCs w:val="28"/>
        </w:rPr>
        <w:t xml:space="preserve"> английский язык Discover </w:t>
      </w:r>
      <w:r w:rsidR="00292199">
        <w:rPr>
          <w:b/>
          <w:szCs w:val="28"/>
        </w:rPr>
        <w:t>1</w:t>
      </w:r>
    </w:p>
    <w:tbl>
      <w:tblPr>
        <w:tblStyle w:val="TableNormal"/>
        <w:tblW w:w="51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8"/>
        <w:gridCol w:w="2125"/>
        <w:gridCol w:w="1298"/>
        <w:gridCol w:w="2974"/>
        <w:gridCol w:w="3738"/>
        <w:gridCol w:w="3926"/>
      </w:tblGrid>
      <w:tr w:rsidR="00D022EA" w:rsidTr="004D3FBF">
        <w:trPr>
          <w:trHeight w:val="516"/>
        </w:trPr>
        <w:tc>
          <w:tcPr>
            <w:tcW w:w="362" w:type="pct"/>
          </w:tcPr>
          <w:p w:rsidR="00D022EA" w:rsidRDefault="00D022EA" w:rsidP="00D022EA">
            <w:pPr>
              <w:pStyle w:val="TableParagraph"/>
              <w:ind w:left="0"/>
            </w:pPr>
          </w:p>
        </w:tc>
        <w:tc>
          <w:tcPr>
            <w:tcW w:w="4638" w:type="pct"/>
            <w:gridSpan w:val="5"/>
          </w:tcPr>
          <w:p w:rsidR="00D022EA" w:rsidRPr="009E7F5E" w:rsidRDefault="00D022EA" w:rsidP="00D022EA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9E7F5E">
              <w:rPr>
                <w:b/>
                <w:sz w:val="24"/>
                <w:lang w:val="ru-RU"/>
              </w:rPr>
              <w:t xml:space="preserve">СОДЕРЖАНИЕ ДОПОЛНИТЕЛЬНОЙ ОБРАЗОВАТЕЛЬНОЙ ПРОГРАММЫ </w:t>
            </w:r>
            <w:r>
              <w:rPr>
                <w:b/>
                <w:sz w:val="24"/>
              </w:rPr>
              <w:t>Discover</w:t>
            </w:r>
            <w:r w:rsidRPr="009E7F5E">
              <w:rPr>
                <w:b/>
                <w:sz w:val="24"/>
                <w:lang w:val="ru-RU"/>
              </w:rPr>
              <w:t xml:space="preserve"> 1</w:t>
            </w:r>
          </w:p>
        </w:tc>
      </w:tr>
      <w:tr w:rsidR="00D022EA" w:rsidTr="004D3FBF">
        <w:trPr>
          <w:trHeight w:val="685"/>
        </w:trPr>
        <w:tc>
          <w:tcPr>
            <w:tcW w:w="362" w:type="pct"/>
          </w:tcPr>
          <w:p w:rsidR="00D022EA" w:rsidRDefault="00D022EA" w:rsidP="00D022E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01" w:type="pct"/>
          </w:tcPr>
          <w:p w:rsidR="00D022EA" w:rsidRDefault="00D022EA" w:rsidP="00D022EA">
            <w:pPr>
              <w:pStyle w:val="TableParagraph"/>
              <w:spacing w:line="228" w:lineRule="exact"/>
              <w:ind w:left="13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Темы</w:t>
            </w:r>
            <w:proofErr w:type="spellEnd"/>
            <w:r w:rsidR="00B55026">
              <w:rPr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занятий</w:t>
            </w:r>
            <w:proofErr w:type="spellEnd"/>
          </w:p>
        </w:tc>
        <w:tc>
          <w:tcPr>
            <w:tcW w:w="428" w:type="pct"/>
          </w:tcPr>
          <w:p w:rsidR="00D022EA" w:rsidRDefault="00D022EA" w:rsidP="00D022EA">
            <w:pPr>
              <w:pStyle w:val="TableParagraph"/>
              <w:spacing w:line="276" w:lineRule="auto"/>
              <w:ind w:left="170" w:right="142" w:firstLine="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Всего</w:t>
            </w:r>
            <w:proofErr w:type="spellEnd"/>
            <w:r w:rsidR="00B55026">
              <w:rPr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часов</w:t>
            </w:r>
            <w:proofErr w:type="spellEnd"/>
          </w:p>
        </w:tc>
        <w:tc>
          <w:tcPr>
            <w:tcW w:w="981" w:type="pct"/>
          </w:tcPr>
          <w:p w:rsidR="00D022EA" w:rsidRDefault="00D022EA" w:rsidP="00D022EA">
            <w:pPr>
              <w:pStyle w:val="TableParagraph"/>
              <w:ind w:left="89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Цели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задачи</w:t>
            </w:r>
            <w:proofErr w:type="spellEnd"/>
          </w:p>
        </w:tc>
        <w:tc>
          <w:tcPr>
            <w:tcW w:w="1233" w:type="pct"/>
          </w:tcPr>
          <w:p w:rsidR="00D022EA" w:rsidRDefault="00D022EA" w:rsidP="00D022EA">
            <w:pPr>
              <w:pStyle w:val="TableParagraph"/>
              <w:spacing w:line="228" w:lineRule="exact"/>
              <w:ind w:left="804" w:right="79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Лексика</w:t>
            </w:r>
            <w:proofErr w:type="spellEnd"/>
          </w:p>
        </w:tc>
        <w:tc>
          <w:tcPr>
            <w:tcW w:w="1295" w:type="pct"/>
          </w:tcPr>
          <w:p w:rsidR="00D022EA" w:rsidRDefault="00D022EA" w:rsidP="00D022EA">
            <w:pPr>
              <w:pStyle w:val="TableParagraph"/>
              <w:spacing w:line="228" w:lineRule="exact"/>
              <w:ind w:left="7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Грамматика</w:t>
            </w:r>
            <w:proofErr w:type="spellEnd"/>
          </w:p>
        </w:tc>
      </w:tr>
      <w:tr w:rsidR="00D022EA" w:rsidTr="004D3FBF">
        <w:trPr>
          <w:trHeight w:val="757"/>
        </w:trPr>
        <w:tc>
          <w:tcPr>
            <w:tcW w:w="362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Starter</w:t>
            </w:r>
          </w:p>
        </w:tc>
        <w:tc>
          <w:tcPr>
            <w:tcW w:w="701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Hello!</w:t>
            </w:r>
          </w:p>
        </w:tc>
        <w:tc>
          <w:tcPr>
            <w:tcW w:w="428" w:type="pct"/>
          </w:tcPr>
          <w:p w:rsidR="00D022EA" w:rsidRPr="00B8092D" w:rsidRDefault="00B8092D" w:rsidP="00D022EA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81" w:type="pct"/>
          </w:tcPr>
          <w:p w:rsidR="00D022EA" w:rsidRDefault="00D022EA" w:rsidP="00D022EA">
            <w:pPr>
              <w:pStyle w:val="TableParagraph"/>
              <w:spacing w:line="247" w:lineRule="exact"/>
              <w:ind w:left="89" w:right="132"/>
              <w:jc w:val="center"/>
            </w:pPr>
            <w:proofErr w:type="spellStart"/>
            <w:r>
              <w:t>Научиться</w:t>
            </w:r>
            <w:proofErr w:type="spellEnd"/>
            <w:r w:rsidR="00B8092D">
              <w:rPr>
                <w:lang w:val="ru-RU"/>
              </w:rPr>
              <w:t xml:space="preserve"> </w:t>
            </w:r>
            <w:proofErr w:type="spellStart"/>
            <w:r>
              <w:t>приветствию</w:t>
            </w:r>
            <w:proofErr w:type="spellEnd"/>
          </w:p>
        </w:tc>
        <w:tc>
          <w:tcPr>
            <w:tcW w:w="1233" w:type="pct"/>
          </w:tcPr>
          <w:p w:rsidR="00D022EA" w:rsidRDefault="00D022EA" w:rsidP="00D022EA">
            <w:pPr>
              <w:pStyle w:val="TableParagraph"/>
              <w:ind w:left="110" w:right="698"/>
            </w:pPr>
            <w:proofErr w:type="spellStart"/>
            <w:r>
              <w:t>Страны</w:t>
            </w:r>
            <w:proofErr w:type="spellEnd"/>
            <w:r>
              <w:t xml:space="preserve"> и </w:t>
            </w:r>
            <w:proofErr w:type="spellStart"/>
            <w:r>
              <w:t>национальности</w:t>
            </w:r>
            <w:proofErr w:type="spellEnd"/>
            <w:r>
              <w:t>,</w:t>
            </w:r>
          </w:p>
          <w:p w:rsidR="00D022EA" w:rsidRDefault="00D022EA" w:rsidP="00D022EA">
            <w:pPr>
              <w:pStyle w:val="TableParagraph"/>
              <w:spacing w:line="238" w:lineRule="exact"/>
              <w:ind w:left="110"/>
            </w:pPr>
            <w:proofErr w:type="spellStart"/>
            <w:r>
              <w:t>любимыевещи</w:t>
            </w:r>
            <w:proofErr w:type="spellEnd"/>
          </w:p>
        </w:tc>
        <w:tc>
          <w:tcPr>
            <w:tcW w:w="1295" w:type="pct"/>
          </w:tcPr>
          <w:p w:rsidR="00D022EA" w:rsidRDefault="00D022EA" w:rsidP="00D022EA">
            <w:pPr>
              <w:pStyle w:val="TableParagraph"/>
              <w:ind w:left="110" w:right="117"/>
            </w:pPr>
            <w:r>
              <w:t>Possessive adjectives; to be this/that/these/those</w:t>
            </w:r>
          </w:p>
          <w:p w:rsidR="00D022EA" w:rsidRDefault="00D022EA" w:rsidP="00D022EA">
            <w:pPr>
              <w:pStyle w:val="TableParagraph"/>
              <w:spacing w:line="238" w:lineRule="exact"/>
              <w:ind w:left="110"/>
              <w:rPr>
                <w:i/>
              </w:rPr>
            </w:pPr>
            <w:r>
              <w:rPr>
                <w:i/>
              </w:rPr>
              <w:t>singular/plural nouns</w:t>
            </w:r>
          </w:p>
        </w:tc>
      </w:tr>
      <w:tr w:rsidR="00D022EA" w:rsidTr="004D3FBF">
        <w:trPr>
          <w:trHeight w:val="1012"/>
        </w:trPr>
        <w:tc>
          <w:tcPr>
            <w:tcW w:w="362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701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People</w:t>
            </w:r>
          </w:p>
        </w:tc>
        <w:tc>
          <w:tcPr>
            <w:tcW w:w="428" w:type="pct"/>
          </w:tcPr>
          <w:p w:rsidR="00D022EA" w:rsidRPr="00B8092D" w:rsidRDefault="00B8092D" w:rsidP="00D022EA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981" w:type="pct"/>
          </w:tcPr>
          <w:p w:rsidR="00D022EA" w:rsidRDefault="00D022EA" w:rsidP="00D022EA">
            <w:pPr>
              <w:pStyle w:val="TableParagraph"/>
              <w:ind w:right="222"/>
            </w:pPr>
            <w:proofErr w:type="spellStart"/>
            <w:r>
              <w:t>Умениеописыватьлюдей</w:t>
            </w:r>
            <w:proofErr w:type="spellEnd"/>
            <w:r>
              <w:t xml:space="preserve">, </w:t>
            </w:r>
            <w:proofErr w:type="spellStart"/>
            <w:r>
              <w:t>умениеучитьсячитать</w:t>
            </w:r>
            <w:proofErr w:type="spellEnd"/>
          </w:p>
        </w:tc>
        <w:tc>
          <w:tcPr>
            <w:tcW w:w="1233" w:type="pct"/>
          </w:tcPr>
          <w:p w:rsidR="00D022EA" w:rsidRDefault="00D022EA" w:rsidP="00D022EA">
            <w:pPr>
              <w:pStyle w:val="TableParagraph"/>
              <w:ind w:left="110" w:right="744"/>
            </w:pPr>
            <w:proofErr w:type="spellStart"/>
            <w:r>
              <w:t>Объекты</w:t>
            </w:r>
            <w:proofErr w:type="spellEnd"/>
            <w:r>
              <w:t xml:space="preserve">, </w:t>
            </w:r>
            <w:proofErr w:type="spellStart"/>
            <w:r>
              <w:t>семья</w:t>
            </w:r>
            <w:proofErr w:type="spellEnd"/>
            <w:r>
              <w:t xml:space="preserve">, </w:t>
            </w:r>
            <w:proofErr w:type="spellStart"/>
            <w:r>
              <w:t>появлениеприлагательных</w:t>
            </w:r>
            <w:proofErr w:type="spellEnd"/>
          </w:p>
        </w:tc>
        <w:tc>
          <w:tcPr>
            <w:tcW w:w="1295" w:type="pct"/>
          </w:tcPr>
          <w:p w:rsidR="00D022EA" w:rsidRDefault="00D022EA" w:rsidP="00D022EA">
            <w:pPr>
              <w:pStyle w:val="TableParagraph"/>
              <w:spacing w:line="242" w:lineRule="auto"/>
              <w:ind w:left="110" w:right="1442"/>
            </w:pPr>
            <w:r>
              <w:t>Possessive’s have got</w:t>
            </w:r>
          </w:p>
        </w:tc>
      </w:tr>
      <w:tr w:rsidR="00D022EA" w:rsidTr="004D3FBF">
        <w:trPr>
          <w:trHeight w:val="1265"/>
        </w:trPr>
        <w:tc>
          <w:tcPr>
            <w:tcW w:w="362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701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Homes</w:t>
            </w:r>
          </w:p>
        </w:tc>
        <w:tc>
          <w:tcPr>
            <w:tcW w:w="428" w:type="pct"/>
          </w:tcPr>
          <w:p w:rsidR="00D022EA" w:rsidRPr="00B8092D" w:rsidRDefault="00B8092D" w:rsidP="00D022EA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B55026">
              <w:rPr>
                <w:sz w:val="24"/>
                <w:lang w:val="ru-RU"/>
              </w:rPr>
              <w:t xml:space="preserve"> (2 внеаудиторных)</w:t>
            </w:r>
          </w:p>
        </w:tc>
        <w:tc>
          <w:tcPr>
            <w:tcW w:w="981" w:type="pct"/>
          </w:tcPr>
          <w:p w:rsidR="00D022EA" w:rsidRDefault="00D022EA" w:rsidP="00D022EA">
            <w:pPr>
              <w:pStyle w:val="TableParagraph"/>
              <w:ind w:right="90"/>
              <w:jc w:val="both"/>
            </w:pPr>
            <w:proofErr w:type="spellStart"/>
            <w:r>
              <w:t>Умениеописыватьсвойдом</w:t>
            </w:r>
            <w:proofErr w:type="spellEnd"/>
            <w:r>
              <w:t xml:space="preserve"> и </w:t>
            </w:r>
            <w:proofErr w:type="spellStart"/>
            <w:r>
              <w:t>подготовитьпроектнатему</w:t>
            </w:r>
            <w:proofErr w:type="spellEnd"/>
            <w:r>
              <w:t>: «</w:t>
            </w:r>
            <w:proofErr w:type="spellStart"/>
            <w:r>
              <w:t>Мойдом</w:t>
            </w:r>
            <w:proofErr w:type="spellEnd"/>
            <w:r>
              <w:t>»</w:t>
            </w:r>
          </w:p>
        </w:tc>
        <w:tc>
          <w:tcPr>
            <w:tcW w:w="1233" w:type="pct"/>
          </w:tcPr>
          <w:p w:rsidR="00D022EA" w:rsidRDefault="00D022EA" w:rsidP="00D022EA">
            <w:pPr>
              <w:pStyle w:val="TableParagraph"/>
              <w:spacing w:line="247" w:lineRule="exact"/>
              <w:ind w:left="110"/>
            </w:pPr>
            <w:proofErr w:type="spellStart"/>
            <w:r>
              <w:t>Мебель</w:t>
            </w:r>
            <w:proofErr w:type="spellEnd"/>
            <w:r>
              <w:t xml:space="preserve">,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295" w:type="pct"/>
          </w:tcPr>
          <w:p w:rsidR="00D022EA" w:rsidRDefault="00D022EA" w:rsidP="00D022EA">
            <w:pPr>
              <w:pStyle w:val="TableParagraph"/>
              <w:spacing w:line="242" w:lineRule="auto"/>
              <w:ind w:left="110" w:right="189"/>
            </w:pPr>
            <w:r>
              <w:t>There is/ there are + some/ any</w:t>
            </w:r>
          </w:p>
          <w:p w:rsidR="00D022EA" w:rsidRDefault="00D022EA" w:rsidP="00D022EA">
            <w:pPr>
              <w:pStyle w:val="TableParagraph"/>
              <w:ind w:left="110" w:right="697"/>
            </w:pPr>
            <w:r>
              <w:t>Prepositions of place Imperatives</w:t>
            </w:r>
          </w:p>
        </w:tc>
      </w:tr>
      <w:tr w:rsidR="00D022EA" w:rsidTr="004D3FBF">
        <w:trPr>
          <w:trHeight w:val="1518"/>
        </w:trPr>
        <w:tc>
          <w:tcPr>
            <w:tcW w:w="362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701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Animals</w:t>
            </w:r>
          </w:p>
        </w:tc>
        <w:tc>
          <w:tcPr>
            <w:tcW w:w="428" w:type="pct"/>
          </w:tcPr>
          <w:p w:rsidR="00D022EA" w:rsidRPr="00B8092D" w:rsidRDefault="00B8092D" w:rsidP="00D022EA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981" w:type="pct"/>
          </w:tcPr>
          <w:p w:rsidR="00D022EA" w:rsidRPr="009E7F5E" w:rsidRDefault="00D022EA" w:rsidP="00D022EA">
            <w:pPr>
              <w:pStyle w:val="TableParagraph"/>
              <w:tabs>
                <w:tab w:val="left" w:pos="1702"/>
              </w:tabs>
              <w:spacing w:line="247" w:lineRule="exact"/>
              <w:rPr>
                <w:lang w:val="ru-RU"/>
              </w:rPr>
            </w:pPr>
            <w:r w:rsidRPr="009E7F5E">
              <w:rPr>
                <w:lang w:val="ru-RU"/>
              </w:rPr>
              <w:t>Умение</w:t>
            </w:r>
            <w:r w:rsidRPr="009E7F5E">
              <w:rPr>
                <w:lang w:val="ru-RU"/>
              </w:rPr>
              <w:tab/>
              <w:t>учиться</w:t>
            </w:r>
          </w:p>
          <w:p w:rsidR="00D022EA" w:rsidRPr="009E7F5E" w:rsidRDefault="00D022EA" w:rsidP="00D022EA">
            <w:pPr>
              <w:pStyle w:val="TableParagraph"/>
              <w:tabs>
                <w:tab w:val="left" w:pos="1754"/>
              </w:tabs>
              <w:spacing w:before="1" w:line="252" w:lineRule="exact"/>
              <w:rPr>
                <w:lang w:val="ru-RU"/>
              </w:rPr>
            </w:pPr>
            <w:r w:rsidRPr="009E7F5E">
              <w:rPr>
                <w:lang w:val="ru-RU"/>
              </w:rPr>
              <w:t>слушать,</w:t>
            </w:r>
            <w:r w:rsidRPr="009E7F5E">
              <w:rPr>
                <w:lang w:val="ru-RU"/>
              </w:rPr>
              <w:tab/>
              <w:t>умение</w:t>
            </w:r>
          </w:p>
          <w:p w:rsidR="00D022EA" w:rsidRPr="009E7F5E" w:rsidRDefault="00D022EA" w:rsidP="00D022EA">
            <w:pPr>
              <w:pStyle w:val="TableParagraph"/>
              <w:tabs>
                <w:tab w:val="left" w:pos="1639"/>
              </w:tabs>
              <w:ind w:right="92"/>
              <w:jc w:val="both"/>
              <w:rPr>
                <w:lang w:val="ru-RU"/>
              </w:rPr>
            </w:pPr>
            <w:r w:rsidRPr="009E7F5E">
              <w:rPr>
                <w:lang w:val="ru-RU"/>
              </w:rPr>
              <w:t>учиться</w:t>
            </w:r>
            <w:r w:rsidRPr="009E7F5E">
              <w:rPr>
                <w:lang w:val="ru-RU"/>
              </w:rPr>
              <w:tab/>
            </w:r>
            <w:proofErr w:type="spellStart"/>
            <w:r w:rsidRPr="009E7F5E">
              <w:rPr>
                <w:lang w:val="ru-RU"/>
              </w:rPr>
              <w:t>задаватьвопросы</w:t>
            </w:r>
            <w:proofErr w:type="spellEnd"/>
            <w:r w:rsidRPr="009E7F5E">
              <w:rPr>
                <w:lang w:val="ru-RU"/>
              </w:rPr>
              <w:t xml:space="preserve"> и </w:t>
            </w:r>
            <w:proofErr w:type="spellStart"/>
            <w:r w:rsidRPr="009E7F5E">
              <w:rPr>
                <w:lang w:val="ru-RU"/>
              </w:rPr>
              <w:t>отвечатьнавопросы</w:t>
            </w:r>
            <w:proofErr w:type="spellEnd"/>
          </w:p>
        </w:tc>
        <w:tc>
          <w:tcPr>
            <w:tcW w:w="1233" w:type="pct"/>
          </w:tcPr>
          <w:p w:rsidR="00D022EA" w:rsidRDefault="00D022EA" w:rsidP="00D022EA">
            <w:pPr>
              <w:pStyle w:val="TableParagraph"/>
              <w:spacing w:line="242" w:lineRule="auto"/>
              <w:ind w:left="110" w:right="149"/>
            </w:pPr>
            <w:proofErr w:type="spellStart"/>
            <w:r>
              <w:t>Животные</w:t>
            </w:r>
            <w:proofErr w:type="spellEnd"/>
            <w:r>
              <w:t xml:space="preserve">, </w:t>
            </w:r>
            <w:proofErr w:type="spellStart"/>
            <w:r>
              <w:t>частитела</w:t>
            </w:r>
            <w:proofErr w:type="spellEnd"/>
            <w:r>
              <w:t xml:space="preserve">, </w:t>
            </w:r>
            <w:proofErr w:type="spellStart"/>
            <w:r>
              <w:t>глаголыдействия</w:t>
            </w:r>
            <w:proofErr w:type="spellEnd"/>
          </w:p>
        </w:tc>
        <w:tc>
          <w:tcPr>
            <w:tcW w:w="1295" w:type="pct"/>
          </w:tcPr>
          <w:p w:rsidR="00D022EA" w:rsidRDefault="00D022EA" w:rsidP="00D022EA">
            <w:pPr>
              <w:pStyle w:val="TableParagraph"/>
              <w:spacing w:line="247" w:lineRule="exact"/>
              <w:ind w:left="110"/>
            </w:pPr>
            <w:r>
              <w:t>can / can’t (ability)</w:t>
            </w:r>
          </w:p>
        </w:tc>
      </w:tr>
      <w:tr w:rsidR="00D022EA" w:rsidRPr="00DD3F01" w:rsidTr="004D3FBF">
        <w:trPr>
          <w:trHeight w:val="1771"/>
        </w:trPr>
        <w:tc>
          <w:tcPr>
            <w:tcW w:w="362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701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My life</w:t>
            </w:r>
          </w:p>
        </w:tc>
        <w:tc>
          <w:tcPr>
            <w:tcW w:w="428" w:type="pct"/>
          </w:tcPr>
          <w:p w:rsidR="00D022EA" w:rsidRPr="00B8092D" w:rsidRDefault="00B8092D" w:rsidP="00D022EA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B55026">
              <w:rPr>
                <w:sz w:val="24"/>
                <w:lang w:val="ru-RU"/>
              </w:rPr>
              <w:t xml:space="preserve"> (1 внеаудиторный час)</w:t>
            </w:r>
          </w:p>
        </w:tc>
        <w:tc>
          <w:tcPr>
            <w:tcW w:w="981" w:type="pct"/>
          </w:tcPr>
          <w:p w:rsidR="00D022EA" w:rsidRPr="009E7F5E" w:rsidRDefault="00D022EA" w:rsidP="00D022EA">
            <w:pPr>
              <w:pStyle w:val="TableParagraph"/>
              <w:tabs>
                <w:tab w:val="left" w:pos="1234"/>
                <w:tab w:val="left" w:pos="1320"/>
                <w:tab w:val="left" w:pos="1593"/>
                <w:tab w:val="left" w:pos="2328"/>
              </w:tabs>
              <w:ind w:right="92"/>
              <w:rPr>
                <w:lang w:val="ru-RU"/>
              </w:rPr>
            </w:pPr>
            <w:r w:rsidRPr="009E7F5E">
              <w:rPr>
                <w:lang w:val="ru-RU"/>
              </w:rPr>
              <w:t>Говорить</w:t>
            </w:r>
            <w:r w:rsidRPr="009E7F5E">
              <w:rPr>
                <w:lang w:val="ru-RU"/>
              </w:rPr>
              <w:tab/>
              <w:t>о</w:t>
            </w:r>
            <w:r w:rsidRPr="009E7F5E">
              <w:rPr>
                <w:lang w:val="ru-RU"/>
              </w:rPr>
              <w:tab/>
              <w:t>времени, познакомиться</w:t>
            </w:r>
            <w:r w:rsidRPr="009E7F5E">
              <w:rPr>
                <w:lang w:val="ru-RU"/>
              </w:rPr>
              <w:tab/>
            </w:r>
            <w:r w:rsidRPr="009E7F5E">
              <w:rPr>
                <w:lang w:val="ru-RU"/>
              </w:rPr>
              <w:tab/>
              <w:t>с культурой</w:t>
            </w:r>
            <w:r w:rsidRPr="009E7F5E">
              <w:rPr>
                <w:lang w:val="ru-RU"/>
              </w:rPr>
              <w:tab/>
            </w:r>
            <w:r w:rsidRPr="009E7F5E">
              <w:rPr>
                <w:lang w:val="ru-RU"/>
              </w:rPr>
              <w:tab/>
              <w:t>питания</w:t>
            </w:r>
            <w:r w:rsidRPr="009E7F5E">
              <w:rPr>
                <w:lang w:val="ru-RU"/>
              </w:rPr>
              <w:tab/>
              <w:t xml:space="preserve">в Великобритании, </w:t>
            </w:r>
            <w:proofErr w:type="spellStart"/>
            <w:r w:rsidRPr="009E7F5E">
              <w:rPr>
                <w:lang w:val="ru-RU"/>
              </w:rPr>
              <w:t>подготовитьпроектнатему</w:t>
            </w:r>
            <w:proofErr w:type="spellEnd"/>
            <w:r w:rsidRPr="009E7F5E">
              <w:rPr>
                <w:lang w:val="ru-RU"/>
              </w:rPr>
              <w:t>: «</w:t>
            </w:r>
            <w:proofErr w:type="spellStart"/>
            <w:r w:rsidRPr="009E7F5E">
              <w:rPr>
                <w:lang w:val="ru-RU"/>
              </w:rPr>
              <w:t>Моякухня</w:t>
            </w:r>
            <w:proofErr w:type="spellEnd"/>
            <w:r w:rsidRPr="009E7F5E">
              <w:rPr>
                <w:lang w:val="ru-RU"/>
              </w:rPr>
              <w:t>»</w:t>
            </w:r>
          </w:p>
        </w:tc>
        <w:tc>
          <w:tcPr>
            <w:tcW w:w="1233" w:type="pct"/>
          </w:tcPr>
          <w:p w:rsidR="00D022EA" w:rsidRDefault="00D022EA" w:rsidP="00D022EA">
            <w:pPr>
              <w:pStyle w:val="TableParagraph"/>
              <w:ind w:left="110" w:right="486"/>
            </w:pPr>
            <w:proofErr w:type="spellStart"/>
            <w:r>
              <w:t>Рутинныеглаголы</w:t>
            </w:r>
            <w:proofErr w:type="spellEnd"/>
            <w:r>
              <w:t xml:space="preserve">, </w:t>
            </w:r>
            <w:proofErr w:type="spellStart"/>
            <w:r>
              <w:t>транспорт</w:t>
            </w:r>
            <w:proofErr w:type="spellEnd"/>
          </w:p>
        </w:tc>
        <w:tc>
          <w:tcPr>
            <w:tcW w:w="1295" w:type="pct"/>
          </w:tcPr>
          <w:p w:rsidR="00D022EA" w:rsidRDefault="00D022EA" w:rsidP="00D022EA">
            <w:pPr>
              <w:pStyle w:val="TableParagraph"/>
              <w:ind w:left="110" w:right="655"/>
            </w:pPr>
            <w:r>
              <w:t>Present simple: affirmative, negative, questions</w:t>
            </w:r>
          </w:p>
        </w:tc>
      </w:tr>
      <w:tr w:rsidR="00D022EA" w:rsidRPr="00DD3F01" w:rsidTr="004D3FBF">
        <w:trPr>
          <w:trHeight w:val="1012"/>
        </w:trPr>
        <w:tc>
          <w:tcPr>
            <w:tcW w:w="362" w:type="pct"/>
          </w:tcPr>
          <w:p w:rsidR="00D022EA" w:rsidRDefault="00D022EA" w:rsidP="00D022EA">
            <w:pPr>
              <w:pStyle w:val="TableParagraph"/>
              <w:spacing w:line="247" w:lineRule="exact"/>
              <w:ind w:left="162"/>
            </w:pPr>
            <w:r>
              <w:t>5</w:t>
            </w:r>
          </w:p>
        </w:tc>
        <w:tc>
          <w:tcPr>
            <w:tcW w:w="701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Sport</w:t>
            </w:r>
          </w:p>
        </w:tc>
        <w:tc>
          <w:tcPr>
            <w:tcW w:w="428" w:type="pct"/>
          </w:tcPr>
          <w:p w:rsidR="00D022EA" w:rsidRPr="00B55026" w:rsidRDefault="00B827AA" w:rsidP="00D022EA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 w:rsidR="00B55026">
              <w:rPr>
                <w:sz w:val="24"/>
                <w:lang w:val="ru-RU"/>
              </w:rPr>
              <w:t xml:space="preserve"> (2 внеаудиторных часа)</w:t>
            </w:r>
          </w:p>
        </w:tc>
        <w:tc>
          <w:tcPr>
            <w:tcW w:w="981" w:type="pct"/>
          </w:tcPr>
          <w:p w:rsidR="00D022EA" w:rsidRDefault="00D022EA" w:rsidP="00D022EA">
            <w:pPr>
              <w:pStyle w:val="TableParagraph"/>
              <w:tabs>
                <w:tab w:val="left" w:pos="1702"/>
              </w:tabs>
              <w:spacing w:line="246" w:lineRule="exact"/>
            </w:pPr>
            <w:proofErr w:type="spellStart"/>
            <w:r>
              <w:t>Умение</w:t>
            </w:r>
            <w:proofErr w:type="spellEnd"/>
            <w:r>
              <w:tab/>
            </w:r>
            <w:proofErr w:type="spellStart"/>
            <w:r>
              <w:t>учиться</w:t>
            </w:r>
            <w:proofErr w:type="spellEnd"/>
          </w:p>
          <w:p w:rsidR="00D022EA" w:rsidRDefault="00D022EA" w:rsidP="00D022EA">
            <w:pPr>
              <w:pStyle w:val="TableParagraph"/>
              <w:tabs>
                <w:tab w:val="left" w:pos="1586"/>
              </w:tabs>
              <w:ind w:right="92"/>
            </w:pPr>
            <w:proofErr w:type="spellStart"/>
            <w:r>
              <w:t>говорить</w:t>
            </w:r>
            <w:proofErr w:type="spellEnd"/>
            <w:r>
              <w:t>,</w:t>
            </w:r>
            <w:r>
              <w:tab/>
            </w:r>
            <w:proofErr w:type="spellStart"/>
            <w:r>
              <w:rPr>
                <w:spacing w:val="-1"/>
              </w:rPr>
              <w:t>внесение</w:t>
            </w:r>
            <w:r>
              <w:t>предложений</w:t>
            </w:r>
            <w:proofErr w:type="spellEnd"/>
          </w:p>
        </w:tc>
        <w:tc>
          <w:tcPr>
            <w:tcW w:w="1233" w:type="pct"/>
          </w:tcPr>
          <w:p w:rsidR="00D022EA" w:rsidRDefault="00D022EA" w:rsidP="00D022EA">
            <w:pPr>
              <w:pStyle w:val="TableParagraph"/>
              <w:ind w:left="110" w:right="187"/>
            </w:pPr>
            <w:proofErr w:type="spellStart"/>
            <w:r>
              <w:t>Спорт</w:t>
            </w:r>
            <w:proofErr w:type="spellEnd"/>
            <w:r>
              <w:t xml:space="preserve">, </w:t>
            </w:r>
            <w:proofErr w:type="spellStart"/>
            <w:r>
              <w:t>временагода</w:t>
            </w:r>
            <w:proofErr w:type="spellEnd"/>
            <w:r>
              <w:t xml:space="preserve"> и </w:t>
            </w:r>
            <w:proofErr w:type="spellStart"/>
            <w:r>
              <w:t>времясуток</w:t>
            </w:r>
            <w:proofErr w:type="spellEnd"/>
          </w:p>
        </w:tc>
        <w:tc>
          <w:tcPr>
            <w:tcW w:w="1295" w:type="pct"/>
          </w:tcPr>
          <w:p w:rsidR="00D022EA" w:rsidRDefault="00D022EA" w:rsidP="00D022EA">
            <w:pPr>
              <w:pStyle w:val="TableParagraph"/>
              <w:spacing w:line="246" w:lineRule="exact"/>
              <w:ind w:left="110"/>
            </w:pPr>
            <w:r>
              <w:t>Question words</w:t>
            </w:r>
          </w:p>
          <w:p w:rsidR="00D022EA" w:rsidRDefault="00D022EA" w:rsidP="00D022EA">
            <w:pPr>
              <w:pStyle w:val="TableParagraph"/>
              <w:spacing w:line="252" w:lineRule="exact"/>
              <w:ind w:left="110"/>
            </w:pPr>
            <w:r>
              <w:t>like / love / hate + -</w:t>
            </w:r>
            <w:proofErr w:type="spellStart"/>
            <w:r>
              <w:t>ing</w:t>
            </w:r>
            <w:proofErr w:type="spellEnd"/>
          </w:p>
          <w:p w:rsidR="00D022EA" w:rsidRDefault="00D022EA" w:rsidP="00D022EA">
            <w:pPr>
              <w:pStyle w:val="TableParagraph"/>
              <w:spacing w:before="5" w:line="252" w:lineRule="exact"/>
              <w:ind w:left="110" w:right="288"/>
            </w:pPr>
            <w:r>
              <w:t>Object pronouns; in / on / at</w:t>
            </w:r>
          </w:p>
        </w:tc>
      </w:tr>
      <w:tr w:rsidR="00D022EA" w:rsidRPr="00DD3F01" w:rsidTr="004D3FBF">
        <w:trPr>
          <w:trHeight w:val="1517"/>
        </w:trPr>
        <w:tc>
          <w:tcPr>
            <w:tcW w:w="362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lastRenderedPageBreak/>
              <w:t>6</w:t>
            </w:r>
          </w:p>
        </w:tc>
        <w:tc>
          <w:tcPr>
            <w:tcW w:w="701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Detectives</w:t>
            </w:r>
          </w:p>
        </w:tc>
        <w:tc>
          <w:tcPr>
            <w:tcW w:w="428" w:type="pct"/>
          </w:tcPr>
          <w:p w:rsidR="00D022EA" w:rsidRDefault="00B827AA" w:rsidP="00D022E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1" w:type="pct"/>
          </w:tcPr>
          <w:p w:rsidR="00D022EA" w:rsidRPr="009E7F5E" w:rsidRDefault="00D022EA" w:rsidP="00D022EA">
            <w:pPr>
              <w:pStyle w:val="TableParagraph"/>
              <w:tabs>
                <w:tab w:val="left" w:pos="2337"/>
              </w:tabs>
              <w:ind w:right="92"/>
              <w:jc w:val="both"/>
              <w:rPr>
                <w:lang w:val="ru-RU"/>
              </w:rPr>
            </w:pPr>
            <w:r w:rsidRPr="009E7F5E">
              <w:rPr>
                <w:lang w:val="ru-RU"/>
              </w:rPr>
              <w:t>Познакомиться</w:t>
            </w:r>
            <w:r w:rsidRPr="009E7F5E">
              <w:rPr>
                <w:lang w:val="ru-RU"/>
              </w:rPr>
              <w:tab/>
              <w:t xml:space="preserve">с культурой: шпионы и детективы, </w:t>
            </w:r>
            <w:proofErr w:type="spellStart"/>
            <w:r w:rsidRPr="009E7F5E">
              <w:rPr>
                <w:lang w:val="ru-RU"/>
              </w:rPr>
              <w:t>подготовитьпроектнатему</w:t>
            </w:r>
            <w:proofErr w:type="spellEnd"/>
            <w:r w:rsidRPr="009E7F5E">
              <w:rPr>
                <w:lang w:val="ru-RU"/>
              </w:rPr>
              <w:t>:</w:t>
            </w:r>
          </w:p>
          <w:p w:rsidR="00D022EA" w:rsidRDefault="00D022EA" w:rsidP="00D022EA">
            <w:pPr>
              <w:pStyle w:val="TableParagraph"/>
              <w:spacing w:line="251" w:lineRule="exact"/>
              <w:jc w:val="both"/>
            </w:pPr>
            <w:r>
              <w:t>«</w:t>
            </w:r>
            <w:proofErr w:type="spellStart"/>
            <w:r>
              <w:t>Знаменитыйшпион</w:t>
            </w:r>
            <w:proofErr w:type="spellEnd"/>
            <w:r>
              <w:t>»</w:t>
            </w:r>
          </w:p>
        </w:tc>
        <w:tc>
          <w:tcPr>
            <w:tcW w:w="1233" w:type="pct"/>
          </w:tcPr>
          <w:p w:rsidR="00D022EA" w:rsidRDefault="00D022EA" w:rsidP="00D022EA">
            <w:pPr>
              <w:pStyle w:val="TableParagraph"/>
              <w:ind w:left="110" w:right="751"/>
            </w:pPr>
            <w:proofErr w:type="spellStart"/>
            <w:r>
              <w:t>Одежда</w:t>
            </w:r>
            <w:proofErr w:type="spellEnd"/>
            <w:r>
              <w:t xml:space="preserve">, </w:t>
            </w:r>
            <w:proofErr w:type="spellStart"/>
            <w:r>
              <w:t>места</w:t>
            </w:r>
            <w:proofErr w:type="spellEnd"/>
            <w:r>
              <w:t xml:space="preserve"> в </w:t>
            </w:r>
            <w:proofErr w:type="spellStart"/>
            <w:r>
              <w:t>городе</w:t>
            </w:r>
            <w:proofErr w:type="spellEnd"/>
          </w:p>
        </w:tc>
        <w:tc>
          <w:tcPr>
            <w:tcW w:w="1295" w:type="pct"/>
          </w:tcPr>
          <w:p w:rsidR="00D022EA" w:rsidRDefault="00D022EA" w:rsidP="00D022EA">
            <w:pPr>
              <w:pStyle w:val="TableParagraph"/>
              <w:ind w:left="110" w:right="655"/>
            </w:pPr>
            <w:r>
              <w:t>Present continuous: affirmative, negative, questions</w:t>
            </w:r>
          </w:p>
        </w:tc>
      </w:tr>
      <w:tr w:rsidR="00D022EA" w:rsidRPr="00DD3F01" w:rsidTr="004D3FBF">
        <w:trPr>
          <w:trHeight w:val="1182"/>
        </w:trPr>
        <w:tc>
          <w:tcPr>
            <w:tcW w:w="362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7</w:t>
            </w:r>
          </w:p>
        </w:tc>
        <w:tc>
          <w:tcPr>
            <w:tcW w:w="701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Celebrations</w:t>
            </w:r>
          </w:p>
        </w:tc>
        <w:tc>
          <w:tcPr>
            <w:tcW w:w="428" w:type="pct"/>
          </w:tcPr>
          <w:p w:rsidR="00D022EA" w:rsidRPr="00B55026" w:rsidRDefault="00B55026" w:rsidP="00D022EA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(1 внеаудиторный час)</w:t>
            </w:r>
          </w:p>
        </w:tc>
        <w:tc>
          <w:tcPr>
            <w:tcW w:w="981" w:type="pct"/>
          </w:tcPr>
          <w:p w:rsidR="00D022EA" w:rsidRPr="009E7F5E" w:rsidRDefault="00D022EA" w:rsidP="00D022EA">
            <w:pPr>
              <w:pStyle w:val="TableParagraph"/>
              <w:tabs>
                <w:tab w:val="left" w:pos="2337"/>
              </w:tabs>
              <w:ind w:right="92"/>
              <w:jc w:val="both"/>
              <w:rPr>
                <w:lang w:val="ru-RU"/>
              </w:rPr>
            </w:pPr>
            <w:proofErr w:type="spellStart"/>
            <w:r w:rsidRPr="009E7F5E">
              <w:rPr>
                <w:lang w:val="ru-RU"/>
              </w:rPr>
              <w:t>Умениеучитьсяписать</w:t>
            </w:r>
            <w:proofErr w:type="spellEnd"/>
            <w:r w:rsidRPr="009E7F5E">
              <w:rPr>
                <w:lang w:val="ru-RU"/>
              </w:rPr>
              <w:t>, говорить о погоде, познакомиться</w:t>
            </w:r>
            <w:r w:rsidRPr="009E7F5E">
              <w:rPr>
                <w:lang w:val="ru-RU"/>
              </w:rPr>
              <w:tab/>
              <w:t xml:space="preserve">с </w:t>
            </w:r>
            <w:proofErr w:type="spellStart"/>
            <w:r w:rsidRPr="009E7F5E">
              <w:rPr>
                <w:lang w:val="ru-RU"/>
              </w:rPr>
              <w:t>культуройфестивалей</w:t>
            </w:r>
            <w:proofErr w:type="spellEnd"/>
          </w:p>
        </w:tc>
        <w:tc>
          <w:tcPr>
            <w:tcW w:w="1233" w:type="pct"/>
          </w:tcPr>
          <w:p w:rsidR="00D022EA" w:rsidRDefault="00D022EA" w:rsidP="00D022EA">
            <w:pPr>
              <w:pStyle w:val="TableParagraph"/>
              <w:spacing w:line="247" w:lineRule="exact"/>
              <w:ind w:left="110"/>
            </w:pPr>
            <w:proofErr w:type="spellStart"/>
            <w:r>
              <w:t>Даты</w:t>
            </w:r>
            <w:proofErr w:type="spellEnd"/>
            <w:r>
              <w:t xml:space="preserve">, </w:t>
            </w:r>
            <w:proofErr w:type="spellStart"/>
            <w:r>
              <w:t>погода</w:t>
            </w:r>
            <w:proofErr w:type="spellEnd"/>
          </w:p>
        </w:tc>
        <w:tc>
          <w:tcPr>
            <w:tcW w:w="1295" w:type="pct"/>
          </w:tcPr>
          <w:p w:rsidR="00D022EA" w:rsidRDefault="00D022EA" w:rsidP="00D022EA">
            <w:pPr>
              <w:pStyle w:val="TableParagraph"/>
              <w:ind w:left="110" w:right="196"/>
            </w:pPr>
            <w:r>
              <w:t>Frequency adverbs Present simple and Present continuous</w:t>
            </w:r>
          </w:p>
        </w:tc>
      </w:tr>
      <w:tr w:rsidR="00D022EA" w:rsidRPr="00DD3F01" w:rsidTr="004D3FBF">
        <w:trPr>
          <w:trHeight w:val="1410"/>
        </w:trPr>
        <w:tc>
          <w:tcPr>
            <w:tcW w:w="362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701" w:type="pct"/>
          </w:tcPr>
          <w:p w:rsidR="00D022EA" w:rsidRDefault="00D022EA" w:rsidP="00D022EA">
            <w:pPr>
              <w:pStyle w:val="TableParagraph"/>
              <w:spacing w:line="247" w:lineRule="exact"/>
              <w:ind w:left="107"/>
            </w:pPr>
            <w:r>
              <w:t>School</w:t>
            </w:r>
          </w:p>
        </w:tc>
        <w:tc>
          <w:tcPr>
            <w:tcW w:w="428" w:type="pct"/>
          </w:tcPr>
          <w:p w:rsidR="00D022EA" w:rsidRPr="00B8092D" w:rsidRDefault="00B55026" w:rsidP="00D022EA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981" w:type="pct"/>
          </w:tcPr>
          <w:p w:rsidR="00D022EA" w:rsidRPr="009E7F5E" w:rsidRDefault="00D022EA" w:rsidP="00D022EA">
            <w:pPr>
              <w:pStyle w:val="TableParagraph"/>
              <w:tabs>
                <w:tab w:val="left" w:pos="1733"/>
                <w:tab w:val="left" w:pos="2337"/>
              </w:tabs>
              <w:ind w:right="92"/>
              <w:jc w:val="both"/>
              <w:rPr>
                <w:lang w:val="ru-RU"/>
              </w:rPr>
            </w:pPr>
            <w:r w:rsidRPr="009E7F5E">
              <w:rPr>
                <w:lang w:val="ru-RU"/>
              </w:rPr>
              <w:t>Говорить о чувствах, познакомиться</w:t>
            </w:r>
            <w:r w:rsidRPr="009E7F5E">
              <w:rPr>
                <w:lang w:val="ru-RU"/>
              </w:rPr>
              <w:tab/>
            </w:r>
            <w:r w:rsidRPr="009E7F5E">
              <w:rPr>
                <w:lang w:val="ru-RU"/>
              </w:rPr>
              <w:tab/>
              <w:t>с культурой</w:t>
            </w:r>
            <w:r w:rsidRPr="009E7F5E">
              <w:rPr>
                <w:lang w:val="ru-RU"/>
              </w:rPr>
              <w:tab/>
              <w:t xml:space="preserve">школы, </w:t>
            </w:r>
            <w:proofErr w:type="spellStart"/>
            <w:r w:rsidRPr="009E7F5E">
              <w:rPr>
                <w:lang w:val="ru-RU"/>
              </w:rPr>
              <w:t>подготовитьпроектнатему</w:t>
            </w:r>
            <w:proofErr w:type="spellEnd"/>
            <w:r w:rsidRPr="009E7F5E">
              <w:rPr>
                <w:lang w:val="ru-RU"/>
              </w:rPr>
              <w:t>: «</w:t>
            </w:r>
            <w:proofErr w:type="spellStart"/>
            <w:r w:rsidRPr="009E7F5E">
              <w:rPr>
                <w:lang w:val="ru-RU"/>
              </w:rPr>
              <w:t>Мояшкола</w:t>
            </w:r>
            <w:proofErr w:type="spellEnd"/>
            <w:r w:rsidRPr="009E7F5E">
              <w:rPr>
                <w:lang w:val="ru-RU"/>
              </w:rPr>
              <w:t>»</w:t>
            </w:r>
          </w:p>
        </w:tc>
        <w:tc>
          <w:tcPr>
            <w:tcW w:w="1233" w:type="pct"/>
          </w:tcPr>
          <w:p w:rsidR="00D022EA" w:rsidRDefault="00D022EA" w:rsidP="00D022EA">
            <w:pPr>
              <w:pStyle w:val="TableParagraph"/>
              <w:ind w:left="110" w:right="238"/>
            </w:pPr>
            <w:proofErr w:type="spellStart"/>
            <w:r>
              <w:t>Школьныепредметы</w:t>
            </w:r>
            <w:proofErr w:type="spellEnd"/>
            <w:r>
              <w:t xml:space="preserve">, </w:t>
            </w:r>
            <w:proofErr w:type="spellStart"/>
            <w:r>
              <w:t>чувства</w:t>
            </w:r>
            <w:proofErr w:type="spellEnd"/>
            <w:r>
              <w:t xml:space="preserve">, </w:t>
            </w:r>
            <w:proofErr w:type="spellStart"/>
            <w:r>
              <w:t>выражениевремени</w:t>
            </w:r>
            <w:proofErr w:type="spellEnd"/>
          </w:p>
        </w:tc>
        <w:tc>
          <w:tcPr>
            <w:tcW w:w="1295" w:type="pct"/>
          </w:tcPr>
          <w:p w:rsidR="00D022EA" w:rsidRDefault="00D022EA" w:rsidP="00D022EA">
            <w:pPr>
              <w:pStyle w:val="TableParagraph"/>
              <w:spacing w:line="246" w:lineRule="exact"/>
              <w:ind w:left="110"/>
            </w:pPr>
            <w:r>
              <w:t>Was / were</w:t>
            </w:r>
          </w:p>
          <w:p w:rsidR="00D022EA" w:rsidRDefault="00D022EA" w:rsidP="00D022EA">
            <w:pPr>
              <w:pStyle w:val="TableParagraph"/>
              <w:ind w:left="110" w:right="655"/>
            </w:pPr>
            <w:r>
              <w:t>Past simple regular: affirmative, negative, questions</w:t>
            </w:r>
          </w:p>
        </w:tc>
      </w:tr>
      <w:tr w:rsidR="00B44DAD" w:rsidTr="00FA223A">
        <w:trPr>
          <w:trHeight w:val="1410"/>
        </w:trPr>
        <w:tc>
          <w:tcPr>
            <w:tcW w:w="362" w:type="pct"/>
            <w:tcBorders>
              <w:bottom w:val="single" w:sz="4" w:space="0" w:color="auto"/>
            </w:tcBorders>
          </w:tcPr>
          <w:p w:rsidR="00B44DAD" w:rsidRDefault="00B44DAD" w:rsidP="00B44DAD">
            <w:pPr>
              <w:pStyle w:val="TableParagraph"/>
              <w:spacing w:line="247" w:lineRule="exact"/>
              <w:ind w:left="107"/>
            </w:pPr>
            <w:r>
              <w:t>9</w:t>
            </w: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:rsidR="00B44DAD" w:rsidRDefault="00B44DAD" w:rsidP="00B44DAD">
            <w:pPr>
              <w:pStyle w:val="TableParagraph"/>
              <w:spacing w:line="247" w:lineRule="exact"/>
              <w:ind w:left="107"/>
            </w:pPr>
            <w:r>
              <w:t>Entertainment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B44DAD" w:rsidRPr="00B8092D" w:rsidRDefault="00B55026" w:rsidP="00B44DAD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 (1 внеаудиторный час)</w:t>
            </w: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:rsidR="00B44DAD" w:rsidRPr="009E7F5E" w:rsidRDefault="00B44DAD" w:rsidP="00B44DAD">
            <w:pPr>
              <w:pStyle w:val="TableParagraph"/>
              <w:tabs>
                <w:tab w:val="left" w:pos="1702"/>
              </w:tabs>
              <w:spacing w:line="247" w:lineRule="exact"/>
              <w:rPr>
                <w:lang w:val="ru-RU"/>
              </w:rPr>
            </w:pPr>
            <w:r w:rsidRPr="009E7F5E">
              <w:rPr>
                <w:lang w:val="ru-RU"/>
              </w:rPr>
              <w:t>Умение</w:t>
            </w:r>
            <w:r w:rsidRPr="009E7F5E">
              <w:rPr>
                <w:lang w:val="ru-RU"/>
              </w:rPr>
              <w:tab/>
              <w:t>учиться</w:t>
            </w:r>
          </w:p>
          <w:p w:rsidR="00B44DAD" w:rsidRPr="009E7F5E" w:rsidRDefault="00B44DAD" w:rsidP="00B44DAD">
            <w:pPr>
              <w:pStyle w:val="TableParagraph"/>
              <w:tabs>
                <w:tab w:val="left" w:pos="1860"/>
              </w:tabs>
              <w:spacing w:before="5" w:line="252" w:lineRule="exact"/>
              <w:ind w:right="91"/>
              <w:jc w:val="both"/>
              <w:rPr>
                <w:lang w:val="ru-RU"/>
              </w:rPr>
            </w:pPr>
            <w:r w:rsidRPr="009E7F5E">
              <w:rPr>
                <w:lang w:val="ru-RU"/>
              </w:rPr>
              <w:t>вспоминать</w:t>
            </w:r>
            <w:r w:rsidRPr="009E7F5E">
              <w:rPr>
                <w:lang w:val="ru-RU"/>
              </w:rPr>
              <w:tab/>
              <w:t xml:space="preserve">слова, </w:t>
            </w:r>
            <w:proofErr w:type="spellStart"/>
            <w:r w:rsidRPr="009E7F5E">
              <w:rPr>
                <w:lang w:val="ru-RU"/>
              </w:rPr>
              <w:t>процессзапоминанияслов</w:t>
            </w:r>
            <w:proofErr w:type="spellEnd"/>
          </w:p>
        </w:tc>
        <w:tc>
          <w:tcPr>
            <w:tcW w:w="1233" w:type="pct"/>
            <w:tcBorders>
              <w:bottom w:val="single" w:sz="4" w:space="0" w:color="auto"/>
            </w:tcBorders>
          </w:tcPr>
          <w:p w:rsidR="00B44DAD" w:rsidRDefault="00B44DAD" w:rsidP="00B44DAD">
            <w:pPr>
              <w:pStyle w:val="TableParagraph"/>
              <w:spacing w:line="242" w:lineRule="auto"/>
              <w:ind w:left="110" w:right="461"/>
            </w:pPr>
            <w:proofErr w:type="spellStart"/>
            <w:r>
              <w:t>Развлечения</w:t>
            </w:r>
            <w:proofErr w:type="spellEnd"/>
            <w:r>
              <w:t xml:space="preserve">, </w:t>
            </w:r>
            <w:proofErr w:type="spellStart"/>
            <w:r>
              <w:t>отзывприлагательных</w:t>
            </w:r>
            <w:proofErr w:type="spellEnd"/>
          </w:p>
        </w:tc>
        <w:tc>
          <w:tcPr>
            <w:tcW w:w="1295" w:type="pct"/>
            <w:tcBorders>
              <w:bottom w:val="single" w:sz="4" w:space="0" w:color="auto"/>
            </w:tcBorders>
          </w:tcPr>
          <w:p w:rsidR="00B44DAD" w:rsidRDefault="00B44DAD" w:rsidP="00B44DAD">
            <w:pPr>
              <w:pStyle w:val="TableParagraph"/>
              <w:ind w:left="110" w:right="673"/>
              <w:jc w:val="both"/>
            </w:pPr>
            <w:r>
              <w:t>Past simple irregular: affirmative, negative, questions</w:t>
            </w:r>
          </w:p>
          <w:p w:rsidR="00B44DAD" w:rsidRDefault="00B44DAD" w:rsidP="00B44DAD">
            <w:pPr>
              <w:pStyle w:val="TableParagraph"/>
              <w:spacing w:line="240" w:lineRule="exact"/>
              <w:ind w:left="110"/>
              <w:jc w:val="both"/>
            </w:pPr>
            <w:r>
              <w:t>Sequencers</w:t>
            </w:r>
          </w:p>
        </w:tc>
      </w:tr>
      <w:tr w:rsidR="00B44DAD" w:rsidRPr="00DD3F01" w:rsidTr="00FA2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77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AD" w:rsidRDefault="00B44DAD" w:rsidP="004D3FBF">
            <w:pPr>
              <w:pStyle w:val="TableParagraph"/>
              <w:spacing w:line="247" w:lineRule="exact"/>
              <w:ind w:left="107"/>
            </w:pPr>
            <w: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AD" w:rsidRDefault="00B44DAD" w:rsidP="004D3FBF">
            <w:pPr>
              <w:pStyle w:val="TableParagraph"/>
              <w:spacing w:line="247" w:lineRule="exact"/>
              <w:ind w:left="107"/>
            </w:pPr>
            <w:r>
              <w:t>Adventure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AD" w:rsidRPr="00B8092D" w:rsidRDefault="00B55026" w:rsidP="004D3FBF">
            <w:pPr>
              <w:pStyle w:val="TableParagraph"/>
              <w:spacing w:line="271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AD" w:rsidRPr="009E7F5E" w:rsidRDefault="00B44DAD" w:rsidP="004D3FBF">
            <w:pPr>
              <w:pStyle w:val="TableParagraph"/>
              <w:spacing w:line="247" w:lineRule="exact"/>
              <w:rPr>
                <w:lang w:val="ru-RU"/>
              </w:rPr>
            </w:pPr>
            <w:proofErr w:type="spellStart"/>
            <w:r w:rsidRPr="009E7F5E">
              <w:rPr>
                <w:lang w:val="ru-RU"/>
              </w:rPr>
              <w:t>Умениеучиться</w:t>
            </w:r>
            <w:proofErr w:type="spellEnd"/>
          </w:p>
          <w:p w:rsidR="00B44DAD" w:rsidRPr="009E7F5E" w:rsidRDefault="00B44DAD" w:rsidP="004D3FBF">
            <w:pPr>
              <w:pStyle w:val="TableParagraph"/>
              <w:spacing w:before="1"/>
              <w:ind w:right="81"/>
              <w:rPr>
                <w:lang w:val="ru-RU"/>
              </w:rPr>
            </w:pPr>
            <w:proofErr w:type="spellStart"/>
            <w:r w:rsidRPr="009E7F5E">
              <w:rPr>
                <w:lang w:val="ru-RU"/>
              </w:rPr>
              <w:t>выражатьпредпочтения</w:t>
            </w:r>
            <w:proofErr w:type="spellEnd"/>
            <w:r w:rsidRPr="009E7F5E">
              <w:rPr>
                <w:lang w:val="ru-RU"/>
              </w:rPr>
              <w:t xml:space="preserve">, познакомиться с </w:t>
            </w:r>
            <w:proofErr w:type="spellStart"/>
            <w:r w:rsidRPr="009E7F5E">
              <w:rPr>
                <w:lang w:val="ru-RU"/>
              </w:rPr>
              <w:t>культуройКапитанаКука</w:t>
            </w:r>
            <w:proofErr w:type="spellEnd"/>
            <w:r w:rsidRPr="009E7F5E">
              <w:rPr>
                <w:lang w:val="ru-RU"/>
              </w:rPr>
              <w:t xml:space="preserve">, </w:t>
            </w:r>
            <w:proofErr w:type="spellStart"/>
            <w:r w:rsidRPr="009E7F5E">
              <w:rPr>
                <w:lang w:val="ru-RU"/>
              </w:rPr>
              <w:t>подготовитьпроектнатему</w:t>
            </w:r>
            <w:proofErr w:type="spellEnd"/>
            <w:r w:rsidRPr="009E7F5E">
              <w:rPr>
                <w:lang w:val="ru-RU"/>
              </w:rPr>
              <w:t>:</w:t>
            </w:r>
          </w:p>
          <w:p w:rsidR="00B44DAD" w:rsidRDefault="00B44DAD" w:rsidP="004D3FBF">
            <w:pPr>
              <w:pStyle w:val="TableParagraph"/>
              <w:spacing w:line="238" w:lineRule="exact"/>
            </w:pPr>
            <w:r>
              <w:t>«</w:t>
            </w:r>
            <w:proofErr w:type="spellStart"/>
            <w:r>
              <w:t>Исследователи</w:t>
            </w:r>
            <w:proofErr w:type="spellEnd"/>
            <w:r>
              <w:t>»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AD" w:rsidRPr="009E7F5E" w:rsidRDefault="00B44DAD" w:rsidP="004D3FBF">
            <w:pPr>
              <w:pStyle w:val="TableParagraph"/>
              <w:spacing w:line="242" w:lineRule="auto"/>
              <w:ind w:left="110" w:right="192"/>
              <w:rPr>
                <w:lang w:val="ru-RU"/>
              </w:rPr>
            </w:pPr>
            <w:r w:rsidRPr="009E7F5E">
              <w:rPr>
                <w:lang w:val="ru-RU"/>
              </w:rPr>
              <w:t xml:space="preserve">Места и мероприятия, </w:t>
            </w:r>
            <w:proofErr w:type="spellStart"/>
            <w:r w:rsidRPr="009E7F5E">
              <w:rPr>
                <w:lang w:val="ru-RU"/>
              </w:rPr>
              <w:t>оборудованиедля</w:t>
            </w:r>
            <w:proofErr w:type="spellEnd"/>
          </w:p>
          <w:p w:rsidR="00B44DAD" w:rsidRPr="009E7F5E" w:rsidRDefault="00B44DAD" w:rsidP="004D3FBF">
            <w:pPr>
              <w:pStyle w:val="TableParagraph"/>
              <w:spacing w:line="248" w:lineRule="exact"/>
              <w:ind w:left="110"/>
              <w:rPr>
                <w:lang w:val="ru-RU"/>
              </w:rPr>
            </w:pPr>
            <w:r w:rsidRPr="009E7F5E">
              <w:rPr>
                <w:lang w:val="ru-RU"/>
              </w:rPr>
              <w:t>кемпинга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DAD" w:rsidRDefault="00B44DAD" w:rsidP="004D3FBF">
            <w:pPr>
              <w:pStyle w:val="TableParagraph"/>
              <w:spacing w:line="242" w:lineRule="auto"/>
              <w:ind w:left="110" w:right="929"/>
            </w:pPr>
            <w:r>
              <w:t>Revision of tenses want to</w:t>
            </w:r>
          </w:p>
        </w:tc>
      </w:tr>
    </w:tbl>
    <w:p w:rsidR="00C1697D" w:rsidRPr="009E7F5E" w:rsidRDefault="00C1697D" w:rsidP="00DD1752">
      <w:pPr>
        <w:rPr>
          <w:rFonts w:cs="Times New Roman"/>
          <w:szCs w:val="28"/>
          <w:lang w:val="en-US"/>
        </w:rPr>
      </w:pPr>
    </w:p>
    <w:p w:rsidR="00DD1752" w:rsidRDefault="00DD1752" w:rsidP="00DD1752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Helvetica" w:hAnsi="Helvetica" w:cs="Helvetica"/>
          <w:szCs w:val="28"/>
          <w:lang w:val="en-US"/>
        </w:rPr>
      </w:pPr>
    </w:p>
    <w:p w:rsidR="00B55026" w:rsidRPr="00440532" w:rsidRDefault="00B55026" w:rsidP="00935660">
      <w:pPr>
        <w:jc w:val="center"/>
        <w:rPr>
          <w:b/>
          <w:lang w:val="en-US"/>
        </w:rPr>
        <w:sectPr w:rsidR="00B55026" w:rsidRPr="00440532" w:rsidSect="00B55026">
          <w:pgSz w:w="16840" w:h="11900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DD1752" w:rsidRPr="000D537C" w:rsidRDefault="00DD1752" w:rsidP="00935660">
      <w:pPr>
        <w:jc w:val="center"/>
        <w:rPr>
          <w:b/>
        </w:rPr>
      </w:pPr>
      <w:r w:rsidRPr="000D537C">
        <w:rPr>
          <w:b/>
        </w:rPr>
        <w:lastRenderedPageBreak/>
        <w:t>Список литературы</w:t>
      </w:r>
    </w:p>
    <w:p w:rsidR="00DD1752" w:rsidRPr="0023508E" w:rsidRDefault="00DD1752" w:rsidP="0023508E">
      <w:r w:rsidRPr="0023508E">
        <w:tab/>
      </w:r>
      <w:r w:rsidRPr="0023508E">
        <w:tab/>
        <w:t xml:space="preserve">Федеральный государственный образовательный стандарт основного общего образования (http://standart.edu.ru). </w:t>
      </w:r>
    </w:p>
    <w:p w:rsidR="00DD1752" w:rsidRPr="0023508E" w:rsidRDefault="00DD1752" w:rsidP="0023508E">
      <w:r w:rsidRPr="0023508E">
        <w:tab/>
      </w:r>
      <w:r w:rsidRPr="0023508E">
        <w:tab/>
        <w:t>Примерные программы ос</w:t>
      </w:r>
      <w:r w:rsidR="000D537C">
        <w:t>новного общего образования, 2019</w:t>
      </w:r>
      <w:r w:rsidRPr="0023508E">
        <w:t xml:space="preserve">. </w:t>
      </w:r>
    </w:p>
    <w:p w:rsidR="00DD1752" w:rsidRPr="0023508E" w:rsidRDefault="00A20E4F" w:rsidP="0023508E">
      <w:r>
        <w:tab/>
      </w:r>
      <w:r>
        <w:tab/>
        <w:t>УМК</w:t>
      </w:r>
      <w:r w:rsidRPr="009E7F5E">
        <w:rPr>
          <w:lang w:val="en-US"/>
        </w:rPr>
        <w:t xml:space="preserve"> Discover </w:t>
      </w:r>
      <w:r w:rsidR="00DD1752" w:rsidRPr="009E7F5E">
        <w:rPr>
          <w:lang w:val="en-US"/>
        </w:rPr>
        <w:t>English</w:t>
      </w:r>
      <w:r w:rsidR="00292199" w:rsidRPr="009E7F5E">
        <w:rPr>
          <w:lang w:val="en-US"/>
        </w:rPr>
        <w:t>1</w:t>
      </w:r>
      <w:r w:rsidR="00DD1752" w:rsidRPr="009E7F5E">
        <w:rPr>
          <w:lang w:val="en-US"/>
        </w:rPr>
        <w:t xml:space="preserve">. </w:t>
      </w:r>
      <w:proofErr w:type="spellStart"/>
      <w:r w:rsidR="00DD1752" w:rsidRPr="009E7F5E">
        <w:rPr>
          <w:lang w:val="en-US"/>
        </w:rPr>
        <w:t>IzabellaHearn</w:t>
      </w:r>
      <w:proofErr w:type="spellEnd"/>
      <w:r w:rsidR="00DD1752" w:rsidRPr="009E7F5E">
        <w:rPr>
          <w:lang w:val="en-US"/>
        </w:rPr>
        <w:t xml:space="preserve">, </w:t>
      </w:r>
      <w:proofErr w:type="spellStart"/>
      <w:r w:rsidR="00DD1752" w:rsidRPr="009E7F5E">
        <w:rPr>
          <w:lang w:val="en-US"/>
        </w:rPr>
        <w:t>JaneWildman</w:t>
      </w:r>
      <w:proofErr w:type="spellEnd"/>
      <w:r w:rsidR="00DD1752" w:rsidRPr="009E7F5E">
        <w:rPr>
          <w:lang w:val="en-US"/>
        </w:rPr>
        <w:t xml:space="preserve">. </w:t>
      </w:r>
      <w:proofErr w:type="spellStart"/>
      <w:r w:rsidR="00DD1752" w:rsidRPr="0023508E">
        <w:t>Pearson</w:t>
      </w:r>
      <w:proofErr w:type="spellEnd"/>
      <w:r w:rsidR="00DD1752" w:rsidRPr="0023508E">
        <w:t>, 2015</w:t>
      </w:r>
    </w:p>
    <w:p w:rsidR="0023508E" w:rsidRPr="0023508E" w:rsidRDefault="00DD1752" w:rsidP="0023508E">
      <w:r w:rsidRPr="0023508E">
        <w:tab/>
      </w:r>
    </w:p>
    <w:p w:rsidR="00DD1752" w:rsidRPr="0023508E" w:rsidRDefault="00DD1752" w:rsidP="0023508E"/>
    <w:p w:rsidR="00C00794" w:rsidRPr="0023508E" w:rsidRDefault="00C00794" w:rsidP="0023508E"/>
    <w:sectPr w:rsidR="00C00794" w:rsidRPr="0023508E" w:rsidSect="00B55026">
      <w:pgSz w:w="16840" w:h="11900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00002"/>
    <w:lvl w:ilvl="0" w:tplc="00000065">
      <w:start w:val="3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2996DAD"/>
    <w:multiLevelType w:val="hybridMultilevel"/>
    <w:tmpl w:val="C0AE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752"/>
    <w:rsid w:val="00001993"/>
    <w:rsid w:val="000603A6"/>
    <w:rsid w:val="000D537C"/>
    <w:rsid w:val="00126A7B"/>
    <w:rsid w:val="0023508E"/>
    <w:rsid w:val="00250656"/>
    <w:rsid w:val="00273C81"/>
    <w:rsid w:val="00292199"/>
    <w:rsid w:val="00316FA9"/>
    <w:rsid w:val="00323B90"/>
    <w:rsid w:val="00365D9F"/>
    <w:rsid w:val="00392E0C"/>
    <w:rsid w:val="00440532"/>
    <w:rsid w:val="00442355"/>
    <w:rsid w:val="00446033"/>
    <w:rsid w:val="00457C9E"/>
    <w:rsid w:val="004D3FBF"/>
    <w:rsid w:val="00512E27"/>
    <w:rsid w:val="005413E1"/>
    <w:rsid w:val="005E48DA"/>
    <w:rsid w:val="006077A8"/>
    <w:rsid w:val="00623754"/>
    <w:rsid w:val="00632E07"/>
    <w:rsid w:val="00641D0E"/>
    <w:rsid w:val="00647372"/>
    <w:rsid w:val="00695745"/>
    <w:rsid w:val="006A7C8B"/>
    <w:rsid w:val="006F0AD7"/>
    <w:rsid w:val="00746014"/>
    <w:rsid w:val="0075146F"/>
    <w:rsid w:val="00757801"/>
    <w:rsid w:val="00841DEE"/>
    <w:rsid w:val="00890851"/>
    <w:rsid w:val="00935660"/>
    <w:rsid w:val="00963E7C"/>
    <w:rsid w:val="009E7F5E"/>
    <w:rsid w:val="00A20E4F"/>
    <w:rsid w:val="00A4043B"/>
    <w:rsid w:val="00A72279"/>
    <w:rsid w:val="00AC309B"/>
    <w:rsid w:val="00AF4CDD"/>
    <w:rsid w:val="00B44DAD"/>
    <w:rsid w:val="00B55026"/>
    <w:rsid w:val="00B76FCA"/>
    <w:rsid w:val="00B8092D"/>
    <w:rsid w:val="00B827AA"/>
    <w:rsid w:val="00BC50C0"/>
    <w:rsid w:val="00C00794"/>
    <w:rsid w:val="00C1697D"/>
    <w:rsid w:val="00C332CA"/>
    <w:rsid w:val="00C86CCD"/>
    <w:rsid w:val="00D022EA"/>
    <w:rsid w:val="00D23B38"/>
    <w:rsid w:val="00D574C4"/>
    <w:rsid w:val="00D75A01"/>
    <w:rsid w:val="00DA738D"/>
    <w:rsid w:val="00DB34EA"/>
    <w:rsid w:val="00DC0929"/>
    <w:rsid w:val="00DD1752"/>
    <w:rsid w:val="00DD3F01"/>
    <w:rsid w:val="00DE39F5"/>
    <w:rsid w:val="00E2192A"/>
    <w:rsid w:val="00E220BD"/>
    <w:rsid w:val="00EE33B5"/>
    <w:rsid w:val="00FA223A"/>
    <w:rsid w:val="00FE62E1"/>
    <w:rsid w:val="00FF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52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20BD"/>
    <w:pPr>
      <w:keepNext/>
      <w:keepLines/>
      <w:jc w:val="center"/>
      <w:outlineLvl w:val="0"/>
    </w:pPr>
    <w:rPr>
      <w:rFonts w:eastAsiaTheme="majorEastAsia" w:cstheme="majorBidi"/>
      <w:b/>
      <w:bCs/>
      <w:color w:val="345A8A" w:themeColor="accent1" w:themeShade="B5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0BD"/>
    <w:rPr>
      <w:rFonts w:ascii="Times New Roman" w:eastAsiaTheme="majorEastAsia" w:hAnsi="Times New Roman" w:cstheme="majorBidi"/>
      <w:b/>
      <w:bCs/>
      <w:color w:val="345A8A" w:themeColor="accent1" w:themeShade="B5"/>
      <w:sz w:val="28"/>
      <w:szCs w:val="32"/>
    </w:rPr>
  </w:style>
  <w:style w:type="paragraph" w:customStyle="1" w:styleId="Default">
    <w:name w:val="Default"/>
    <w:rsid w:val="0069574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table" w:customStyle="1" w:styleId="TableNormal">
    <w:name w:val="Table Normal"/>
    <w:uiPriority w:val="2"/>
    <w:semiHidden/>
    <w:unhideWhenUsed/>
    <w:qFormat/>
    <w:rsid w:val="00DC0929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0929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DC0929"/>
    <w:rPr>
      <w:rFonts w:ascii="Times New Roman" w:eastAsia="Times New Roman" w:hAnsi="Times New Roman" w:cs="Times New Roman"/>
      <w:lang w:bidi="ru-RU"/>
    </w:rPr>
  </w:style>
  <w:style w:type="paragraph" w:customStyle="1" w:styleId="11">
    <w:name w:val="Заголовок 11"/>
    <w:basedOn w:val="a"/>
    <w:uiPriority w:val="1"/>
    <w:qFormat/>
    <w:rsid w:val="00DC0929"/>
    <w:pPr>
      <w:widowControl w:val="0"/>
      <w:autoSpaceDE w:val="0"/>
      <w:autoSpaceDN w:val="0"/>
      <w:spacing w:line="240" w:lineRule="auto"/>
      <w:ind w:left="1628"/>
      <w:jc w:val="left"/>
      <w:outlineLvl w:val="1"/>
    </w:pPr>
    <w:rPr>
      <w:rFonts w:eastAsia="Times New Roman" w:cs="Times New Roman"/>
      <w:b/>
      <w:bCs/>
      <w:sz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DC0929"/>
    <w:pPr>
      <w:widowControl w:val="0"/>
      <w:autoSpaceDE w:val="0"/>
      <w:autoSpaceDN w:val="0"/>
      <w:spacing w:line="240" w:lineRule="auto"/>
      <w:ind w:left="108"/>
      <w:jc w:val="left"/>
    </w:pPr>
    <w:rPr>
      <w:rFonts w:eastAsia="Times New Roman" w:cs="Times New Roman"/>
      <w:sz w:val="22"/>
      <w:szCs w:val="22"/>
      <w:lang w:bidi="ru-RU"/>
    </w:rPr>
  </w:style>
  <w:style w:type="paragraph" w:styleId="a5">
    <w:name w:val="List Paragraph"/>
    <w:basedOn w:val="a"/>
    <w:uiPriority w:val="34"/>
    <w:qFormat/>
    <w:rsid w:val="00890851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0D537C"/>
    <w:pPr>
      <w:spacing w:line="240" w:lineRule="auto"/>
    </w:pPr>
    <w:rPr>
      <w:rFonts w:ascii="Lucida Grande CY" w:hAnsi="Lucida Grande CY" w:cs="Lucida Grande CY"/>
      <w:sz w:val="24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0D537C"/>
    <w:rPr>
      <w:rFonts w:ascii="Lucida Grande CY" w:hAnsi="Lucida Grande CY" w:cs="Lucida Grande CY"/>
    </w:rPr>
  </w:style>
  <w:style w:type="paragraph" w:styleId="a8">
    <w:name w:val="Balloon Text"/>
    <w:basedOn w:val="a"/>
    <w:link w:val="a9"/>
    <w:uiPriority w:val="99"/>
    <w:semiHidden/>
    <w:unhideWhenUsed/>
    <w:rsid w:val="00DD3F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3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05C4C7-9B36-4E4E-9D08-EB732092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2747</Words>
  <Characters>15659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Учебно-тематический план дополнительной образовательной программы:</vt:lpstr>
    </vt:vector>
  </TitlesOfParts>
  <Company/>
  <LinksUpToDate>false</LinksUpToDate>
  <CharactersWithSpaces>18370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Tushnova</dc:creator>
  <cp:keywords/>
  <dc:description/>
  <cp:lastModifiedBy>Велюго</cp:lastModifiedBy>
  <cp:revision>17</cp:revision>
  <cp:lastPrinted>2021-10-17T13:24:00Z</cp:lastPrinted>
  <dcterms:created xsi:type="dcterms:W3CDTF">2019-10-15T20:03:00Z</dcterms:created>
  <dcterms:modified xsi:type="dcterms:W3CDTF">2024-01-29T14:16:00Z</dcterms:modified>
</cp:coreProperties>
</file>