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E1" w:rsidRDefault="00350FB8">
      <w:bookmarkStart w:id="0" w:name="_GoBack"/>
      <w:r>
        <w:rPr>
          <w:noProof/>
        </w:rPr>
        <w:drawing>
          <wp:anchor distT="0" distB="0" distL="114300" distR="114300" simplePos="0" relativeHeight="251658240" behindDoc="0" locked="0" layoutInCell="1" allowOverlap="1">
            <wp:simplePos x="0" y="0"/>
            <wp:positionH relativeFrom="page">
              <wp:posOffset>447040</wp:posOffset>
            </wp:positionH>
            <wp:positionV relativeFrom="paragraph">
              <wp:posOffset>0</wp:posOffset>
            </wp:positionV>
            <wp:extent cx="6562725" cy="9282430"/>
            <wp:effectExtent l="0" t="0" r="9525" b="0"/>
            <wp:wrapThrough wrapText="bothSides">
              <wp:wrapPolygon edited="0">
                <wp:start x="0" y="0"/>
                <wp:lineTo x="0" y="21544"/>
                <wp:lineTo x="21569" y="21544"/>
                <wp:lineTo x="2156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 речи 6 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2725" cy="9282430"/>
                    </a:xfrm>
                    <a:prstGeom prst="rect">
                      <a:avLst/>
                    </a:prstGeom>
                  </pic:spPr>
                </pic:pic>
              </a:graphicData>
            </a:graphic>
            <wp14:sizeRelH relativeFrom="page">
              <wp14:pctWidth>0</wp14:pctWidth>
            </wp14:sizeRelH>
            <wp14:sizeRelV relativeFrom="page">
              <wp14:pctHeight>0</wp14:pctHeight>
            </wp14:sizeRelV>
          </wp:anchor>
        </w:drawing>
      </w:r>
      <w:bookmarkEnd w:id="0"/>
    </w:p>
    <w:p w:rsidR="00927F21" w:rsidRPr="00752048" w:rsidRDefault="00A76511" w:rsidP="00752048">
      <w:pPr>
        <w:jc w:val="center"/>
        <w:rPr>
          <w:b/>
        </w:rPr>
      </w:pPr>
      <w:r w:rsidRPr="00752048">
        <w:rPr>
          <w:b/>
        </w:rPr>
        <w:lastRenderedPageBreak/>
        <w:t>СОДЕРЖАНИЕ</w:t>
      </w:r>
    </w:p>
    <w:p w:rsidR="00927F21" w:rsidRPr="00752048" w:rsidRDefault="00927F21">
      <w:pPr>
        <w:jc w:val="both"/>
      </w:pPr>
    </w:p>
    <w:p w:rsidR="00927F21" w:rsidRPr="00752048" w:rsidRDefault="00927F21">
      <w:pPr>
        <w:keepNext/>
        <w:keepLines/>
        <w:pBdr>
          <w:top w:val="nil"/>
          <w:left w:val="nil"/>
          <w:bottom w:val="nil"/>
          <w:right w:val="nil"/>
          <w:between w:val="nil"/>
        </w:pBdr>
        <w:spacing w:before="480" w:line="276" w:lineRule="auto"/>
        <w:ind w:firstLine="0"/>
        <w:rPr>
          <w:rFonts w:eastAsia="Calibri"/>
          <w:b/>
          <w:color w:val="2F5496"/>
          <w:szCs w:val="28"/>
        </w:rPr>
      </w:pPr>
    </w:p>
    <w:sdt>
      <w:sdtPr>
        <w:rPr>
          <w:rFonts w:ascii="Times New Roman" w:hAnsi="Times New Roman" w:cs="Times New Roman"/>
          <w:b w:val="0"/>
          <w:bCs w:val="0"/>
          <w:i w:val="0"/>
          <w:iCs w:val="0"/>
          <w:sz w:val="28"/>
        </w:rPr>
        <w:id w:val="-1371520192"/>
        <w:docPartObj>
          <w:docPartGallery w:val="Table of Contents"/>
          <w:docPartUnique/>
        </w:docPartObj>
      </w:sdtPr>
      <w:sdtEndPr/>
      <w:sdtContent>
        <w:p w:rsidR="00752048" w:rsidRPr="00752048" w:rsidRDefault="00A76511">
          <w:pPr>
            <w:pStyle w:val="12"/>
            <w:tabs>
              <w:tab w:val="right" w:pos="9346"/>
            </w:tabs>
            <w:rPr>
              <w:rFonts w:ascii="Times New Roman" w:hAnsi="Times New Roman" w:cs="Times New Roman"/>
              <w:b w:val="0"/>
              <w:bCs w:val="0"/>
              <w:i w:val="0"/>
              <w:iCs w:val="0"/>
              <w:noProof/>
              <w:sz w:val="22"/>
              <w:szCs w:val="22"/>
            </w:rPr>
          </w:pPr>
          <w:r w:rsidRPr="00752048">
            <w:rPr>
              <w:rFonts w:ascii="Times New Roman" w:hAnsi="Times New Roman" w:cs="Times New Roman"/>
              <w:i w:val="0"/>
            </w:rPr>
            <w:fldChar w:fldCharType="begin"/>
          </w:r>
          <w:r w:rsidRPr="00752048">
            <w:rPr>
              <w:rFonts w:ascii="Times New Roman" w:hAnsi="Times New Roman" w:cs="Times New Roman"/>
              <w:i w:val="0"/>
            </w:rPr>
            <w:instrText xml:space="preserve"> TOC \h \u \z </w:instrText>
          </w:r>
          <w:r w:rsidRPr="00752048">
            <w:rPr>
              <w:rFonts w:ascii="Times New Roman" w:hAnsi="Times New Roman" w:cs="Times New Roman"/>
              <w:i w:val="0"/>
            </w:rPr>
            <w:fldChar w:fldCharType="separate"/>
          </w:r>
          <w:hyperlink w:anchor="_Toc144904962" w:history="1">
            <w:r w:rsidR="00752048" w:rsidRPr="00752048">
              <w:rPr>
                <w:rStyle w:val="ae"/>
                <w:rFonts w:ascii="Times New Roman" w:hAnsi="Times New Roman" w:cs="Times New Roman"/>
                <w:i w:val="0"/>
                <w:noProof/>
              </w:rPr>
              <w:t>ПОЯСНИТЕЛЬНАЯ ЗАПИСКА</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_Toc144904962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3</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63" w:history="1">
            <w:r w:rsidR="00752048" w:rsidRPr="00752048">
              <w:rPr>
                <w:rStyle w:val="ae"/>
                <w:rFonts w:ascii="Times New Roman" w:hAnsi="Times New Roman" w:cs="Times New Roman"/>
                <w:i w:val="0"/>
                <w:noProof/>
              </w:rPr>
              <w:t>ОБЩАЯ ХАРАКТЕРИСТИКА УЧЕБНОГО ПРЕДМЕТА «РАЗВИТИЕ РЕЧИ»</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_Toc144904963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3</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64" w:history="1">
            <w:r w:rsidR="00752048" w:rsidRPr="00752048">
              <w:rPr>
                <w:rStyle w:val="ae"/>
                <w:rFonts w:ascii="Times New Roman" w:hAnsi="Times New Roman" w:cs="Times New Roman"/>
                <w:i w:val="0"/>
                <w:noProof/>
              </w:rPr>
              <w:t>ЦЕЛИ ИЗУЧЕНИЯ УЧЕБНОГО ПРЕДМЕТА «РАЗВИТИЕ РЕЧИ»</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_Toc144904964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8</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65" w:history="1">
            <w:r w:rsidR="00752048" w:rsidRPr="00752048">
              <w:rPr>
                <w:rStyle w:val="ae"/>
                <w:rFonts w:ascii="Times New Roman" w:hAnsi="Times New Roman" w:cs="Times New Roman"/>
                <w:i w:val="0"/>
                <w:noProof/>
              </w:rPr>
              <w:t>МЕСТО УЧЕБНОГО ПРЕДМЕТА «РАЗВИТИЕ РЕЧИ» В УЧЕБНОМ ПЛАНЕ</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_Toc144904965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8</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66" w:history="1">
            <w:r w:rsidR="00752048" w:rsidRPr="00752048">
              <w:rPr>
                <w:rStyle w:val="ae"/>
                <w:rFonts w:ascii="Times New Roman" w:hAnsi="Times New Roman" w:cs="Times New Roman"/>
                <w:i w:val="0"/>
                <w:noProof/>
              </w:rPr>
              <w:t>ПРИНЦИПЫ И ПОДХОДЫ К РЕАЛИЗАЦИИ ПРОГРАММЫ УЧЕБНОГО ПРЕДМЕТА «РАЗВИТИЕ РЕЧИ»</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_Toc144904966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9</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67" w:history="1">
            <w:r w:rsidR="00752048" w:rsidRPr="00752048">
              <w:rPr>
                <w:rStyle w:val="ae"/>
                <w:rFonts w:ascii="Times New Roman" w:hAnsi="Times New Roman" w:cs="Times New Roman"/>
                <w:i w:val="0"/>
                <w:noProof/>
              </w:rPr>
              <w:t>СОДЕРЖАНИЕ УЧЕБНОГО ПРЕДМЕТА «РАЗВИТИЕ РЕЧИ»</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_Toc144904967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11</w:t>
            </w:r>
            <w:r w:rsidR="00752048" w:rsidRPr="00752048">
              <w:rPr>
                <w:rFonts w:ascii="Times New Roman" w:hAnsi="Times New Roman" w:cs="Times New Roman"/>
                <w:i w:val="0"/>
                <w:noProof/>
                <w:webHidden/>
              </w:rPr>
              <w:fldChar w:fldCharType="end"/>
            </w:r>
          </w:hyperlink>
        </w:p>
        <w:p w:rsidR="00752048" w:rsidRPr="00752048" w:rsidRDefault="000C136F">
          <w:pPr>
            <w:pStyle w:val="21"/>
            <w:tabs>
              <w:tab w:val="right" w:pos="9346"/>
            </w:tabs>
            <w:rPr>
              <w:rFonts w:ascii="Times New Roman" w:hAnsi="Times New Roman" w:cs="Times New Roman"/>
              <w:b w:val="0"/>
              <w:bCs w:val="0"/>
              <w:noProof/>
            </w:rPr>
          </w:pPr>
          <w:hyperlink w:anchor="_Toc144904968" w:history="1">
            <w:r w:rsidR="00752048" w:rsidRPr="00752048">
              <w:rPr>
                <w:rStyle w:val="ae"/>
                <w:rFonts w:ascii="Times New Roman" w:hAnsi="Times New Roman" w:cs="Times New Roman"/>
                <w:noProof/>
              </w:rPr>
              <w:t>6 КЛАСС</w:t>
            </w:r>
            <w:r w:rsidR="00752048" w:rsidRPr="00752048">
              <w:rPr>
                <w:rFonts w:ascii="Times New Roman" w:hAnsi="Times New Roman" w:cs="Times New Roman"/>
                <w:noProof/>
                <w:webHidden/>
              </w:rPr>
              <w:tab/>
            </w:r>
            <w:r w:rsidR="00752048" w:rsidRPr="00752048">
              <w:rPr>
                <w:rFonts w:ascii="Times New Roman" w:hAnsi="Times New Roman" w:cs="Times New Roman"/>
                <w:noProof/>
                <w:webHidden/>
              </w:rPr>
              <w:fldChar w:fldCharType="begin"/>
            </w:r>
            <w:r w:rsidR="00752048" w:rsidRPr="00752048">
              <w:rPr>
                <w:rFonts w:ascii="Times New Roman" w:hAnsi="Times New Roman" w:cs="Times New Roman"/>
                <w:noProof/>
                <w:webHidden/>
              </w:rPr>
              <w:instrText xml:space="preserve"> PAGEREF _Toc144904968 \h </w:instrText>
            </w:r>
            <w:r w:rsidR="00752048" w:rsidRPr="00752048">
              <w:rPr>
                <w:rFonts w:ascii="Times New Roman" w:hAnsi="Times New Roman" w:cs="Times New Roman"/>
                <w:noProof/>
                <w:webHidden/>
              </w:rPr>
            </w:r>
            <w:r w:rsidR="00752048" w:rsidRPr="00752048">
              <w:rPr>
                <w:rFonts w:ascii="Times New Roman" w:hAnsi="Times New Roman" w:cs="Times New Roman"/>
                <w:noProof/>
                <w:webHidden/>
              </w:rPr>
              <w:fldChar w:fldCharType="separate"/>
            </w:r>
            <w:r w:rsidR="00752048" w:rsidRPr="00752048">
              <w:rPr>
                <w:rFonts w:ascii="Times New Roman" w:hAnsi="Times New Roman" w:cs="Times New Roman"/>
                <w:noProof/>
                <w:webHidden/>
              </w:rPr>
              <w:t>11</w:t>
            </w:r>
            <w:r w:rsidR="00752048" w:rsidRPr="00752048">
              <w:rPr>
                <w:rFonts w:ascii="Times New Roman" w:hAnsi="Times New Roman" w:cs="Times New Roman"/>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69" w:history="1">
            <w:r w:rsidR="00752048" w:rsidRPr="00752048">
              <w:rPr>
                <w:rStyle w:val="ae"/>
                <w:rFonts w:ascii="Times New Roman" w:hAnsi="Times New Roman" w:cs="Times New Roman"/>
                <w:i w:val="0"/>
                <w:noProof/>
              </w:rPr>
              <w:t>ПЛАНИРУЕМЫЕ РЕЗУЛЬТАТЫ ОСВОЕНИЯ УЧЕБНОГО ПРЕДМЕТА «РАЗВИТИЕ РЕЧИ» НА УРОВНЕ ОСНОВНОГО ОБЩЕГО ОБРАЗОВАНИЯ</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_Toc144904969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15</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70" w:history="1">
            <w:r w:rsidR="00752048" w:rsidRPr="00752048">
              <w:rPr>
                <w:rStyle w:val="ae"/>
                <w:rFonts w:ascii="Times New Roman" w:hAnsi="Times New Roman" w:cs="Times New Roman"/>
                <w:i w:val="0"/>
                <w:noProof/>
              </w:rPr>
              <w:t>ЛИЧНОСТНЫЕ И МЕТАПРЕДМЕТНЫЕ РЕЗУЛЬТАТЫ</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_Toc144904970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15</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71" w:history="1">
            <w:r w:rsidR="00752048" w:rsidRPr="00752048">
              <w:rPr>
                <w:rStyle w:val="ae"/>
                <w:rFonts w:ascii="Times New Roman" w:hAnsi="Times New Roman" w:cs="Times New Roman"/>
                <w:i w:val="0"/>
                <w:noProof/>
              </w:rPr>
              <w:t>ПРЕДМЕТНЫЕ РЕЗУЛЬТАТЫ</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_Toc144904971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15</w:t>
            </w:r>
            <w:r w:rsidR="00752048" w:rsidRPr="00752048">
              <w:rPr>
                <w:rFonts w:ascii="Times New Roman" w:hAnsi="Times New Roman" w:cs="Times New Roman"/>
                <w:i w:val="0"/>
                <w:noProof/>
                <w:webHidden/>
              </w:rPr>
              <w:fldChar w:fldCharType="end"/>
            </w:r>
          </w:hyperlink>
        </w:p>
        <w:p w:rsidR="00752048" w:rsidRPr="00752048" w:rsidRDefault="000C136F">
          <w:pPr>
            <w:pStyle w:val="21"/>
            <w:tabs>
              <w:tab w:val="right" w:pos="9346"/>
            </w:tabs>
            <w:rPr>
              <w:rFonts w:ascii="Times New Roman" w:hAnsi="Times New Roman" w:cs="Times New Roman"/>
              <w:b w:val="0"/>
              <w:bCs w:val="0"/>
              <w:noProof/>
            </w:rPr>
          </w:pPr>
          <w:hyperlink w:anchor="_Toc144904972" w:history="1">
            <w:r w:rsidR="00752048" w:rsidRPr="00752048">
              <w:rPr>
                <w:rStyle w:val="ae"/>
                <w:rFonts w:ascii="Times New Roman" w:hAnsi="Times New Roman" w:cs="Times New Roman"/>
                <w:noProof/>
              </w:rPr>
              <w:t>6 КЛАСС</w:t>
            </w:r>
            <w:r w:rsidR="00752048" w:rsidRPr="00752048">
              <w:rPr>
                <w:rFonts w:ascii="Times New Roman" w:hAnsi="Times New Roman" w:cs="Times New Roman"/>
                <w:noProof/>
                <w:webHidden/>
              </w:rPr>
              <w:tab/>
            </w:r>
            <w:r w:rsidR="00752048" w:rsidRPr="00752048">
              <w:rPr>
                <w:rFonts w:ascii="Times New Roman" w:hAnsi="Times New Roman" w:cs="Times New Roman"/>
                <w:noProof/>
                <w:webHidden/>
              </w:rPr>
              <w:fldChar w:fldCharType="begin"/>
            </w:r>
            <w:r w:rsidR="00752048" w:rsidRPr="00752048">
              <w:rPr>
                <w:rFonts w:ascii="Times New Roman" w:hAnsi="Times New Roman" w:cs="Times New Roman"/>
                <w:noProof/>
                <w:webHidden/>
              </w:rPr>
              <w:instrText xml:space="preserve"> PAGEREF _Toc144904972 \h </w:instrText>
            </w:r>
            <w:r w:rsidR="00752048" w:rsidRPr="00752048">
              <w:rPr>
                <w:rFonts w:ascii="Times New Roman" w:hAnsi="Times New Roman" w:cs="Times New Roman"/>
                <w:noProof/>
                <w:webHidden/>
              </w:rPr>
            </w:r>
            <w:r w:rsidR="00752048" w:rsidRPr="00752048">
              <w:rPr>
                <w:rFonts w:ascii="Times New Roman" w:hAnsi="Times New Roman" w:cs="Times New Roman"/>
                <w:noProof/>
                <w:webHidden/>
              </w:rPr>
              <w:fldChar w:fldCharType="separate"/>
            </w:r>
            <w:r w:rsidR="00752048" w:rsidRPr="00752048">
              <w:rPr>
                <w:rFonts w:ascii="Times New Roman" w:hAnsi="Times New Roman" w:cs="Times New Roman"/>
                <w:noProof/>
                <w:webHidden/>
              </w:rPr>
              <w:t>15</w:t>
            </w:r>
            <w:r w:rsidR="00752048" w:rsidRPr="00752048">
              <w:rPr>
                <w:rFonts w:ascii="Times New Roman" w:hAnsi="Times New Roman" w:cs="Times New Roman"/>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73" w:history="1">
            <w:r w:rsidR="00752048" w:rsidRPr="00752048">
              <w:rPr>
                <w:rStyle w:val="ae"/>
                <w:rFonts w:ascii="Times New Roman" w:hAnsi="Times New Roman" w:cs="Times New Roman"/>
                <w:i w:val="0"/>
                <w:noProof/>
              </w:rPr>
              <w:t>ТЕМАТИЧЕСКОЕ ПЛАНИРОВАНИЕ</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_Toc144904973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19</w:t>
            </w:r>
            <w:r w:rsidR="00752048" w:rsidRPr="00752048">
              <w:rPr>
                <w:rFonts w:ascii="Times New Roman" w:hAnsi="Times New Roman" w:cs="Times New Roman"/>
                <w:i w:val="0"/>
                <w:noProof/>
                <w:webHidden/>
              </w:rPr>
              <w:fldChar w:fldCharType="end"/>
            </w:r>
          </w:hyperlink>
        </w:p>
        <w:p w:rsidR="00752048" w:rsidRPr="00752048" w:rsidRDefault="000C136F">
          <w:pPr>
            <w:pStyle w:val="21"/>
            <w:tabs>
              <w:tab w:val="right" w:pos="9346"/>
            </w:tabs>
            <w:rPr>
              <w:rFonts w:ascii="Times New Roman" w:hAnsi="Times New Roman" w:cs="Times New Roman"/>
              <w:b w:val="0"/>
              <w:bCs w:val="0"/>
              <w:noProof/>
            </w:rPr>
          </w:pPr>
          <w:hyperlink w:anchor="_Toc144904974" w:history="1">
            <w:r w:rsidR="00752048" w:rsidRPr="00752048">
              <w:rPr>
                <w:rStyle w:val="ae"/>
                <w:rFonts w:ascii="Times New Roman" w:hAnsi="Times New Roman" w:cs="Times New Roman"/>
                <w:noProof/>
              </w:rPr>
              <w:t>6 КЛАСС (68 часов)</w:t>
            </w:r>
            <w:r w:rsidR="00752048" w:rsidRPr="00752048">
              <w:rPr>
                <w:rFonts w:ascii="Times New Roman" w:hAnsi="Times New Roman" w:cs="Times New Roman"/>
                <w:noProof/>
                <w:webHidden/>
              </w:rPr>
              <w:tab/>
            </w:r>
            <w:r w:rsidR="00752048" w:rsidRPr="00752048">
              <w:rPr>
                <w:rFonts w:ascii="Times New Roman" w:hAnsi="Times New Roman" w:cs="Times New Roman"/>
                <w:noProof/>
                <w:webHidden/>
              </w:rPr>
              <w:fldChar w:fldCharType="begin"/>
            </w:r>
            <w:r w:rsidR="00752048" w:rsidRPr="00752048">
              <w:rPr>
                <w:rFonts w:ascii="Times New Roman" w:hAnsi="Times New Roman" w:cs="Times New Roman"/>
                <w:noProof/>
                <w:webHidden/>
              </w:rPr>
              <w:instrText xml:space="preserve"> PAGEREF _Toc144904974 \h </w:instrText>
            </w:r>
            <w:r w:rsidR="00752048" w:rsidRPr="00752048">
              <w:rPr>
                <w:rFonts w:ascii="Times New Roman" w:hAnsi="Times New Roman" w:cs="Times New Roman"/>
                <w:noProof/>
                <w:webHidden/>
              </w:rPr>
            </w:r>
            <w:r w:rsidR="00752048" w:rsidRPr="00752048">
              <w:rPr>
                <w:rFonts w:ascii="Times New Roman" w:hAnsi="Times New Roman" w:cs="Times New Roman"/>
                <w:noProof/>
                <w:webHidden/>
              </w:rPr>
              <w:fldChar w:fldCharType="separate"/>
            </w:r>
            <w:r w:rsidR="00752048" w:rsidRPr="00752048">
              <w:rPr>
                <w:rFonts w:ascii="Times New Roman" w:hAnsi="Times New Roman" w:cs="Times New Roman"/>
                <w:noProof/>
                <w:webHidden/>
              </w:rPr>
              <w:t>19</w:t>
            </w:r>
            <w:r w:rsidR="00752048" w:rsidRPr="00752048">
              <w:rPr>
                <w:rFonts w:ascii="Times New Roman" w:hAnsi="Times New Roman" w:cs="Times New Roman"/>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75" w:history="1">
            <w:r w:rsidR="00752048" w:rsidRPr="00752048">
              <w:rPr>
                <w:rStyle w:val="ae"/>
                <w:rFonts w:ascii="Times New Roman" w:hAnsi="Times New Roman" w:cs="Times New Roman"/>
                <w:i w:val="0"/>
                <w:noProof/>
              </w:rPr>
              <w:t>КАЛЕНДАРНО-ТЕМАТИЧЕСКОЕ ПЛАНИРОВАНИЕ</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_Toc144904975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26</w:t>
            </w:r>
            <w:r w:rsidR="00752048" w:rsidRPr="00752048">
              <w:rPr>
                <w:rFonts w:ascii="Times New Roman" w:hAnsi="Times New Roman" w:cs="Times New Roman"/>
                <w:i w:val="0"/>
                <w:noProof/>
                <w:webHidden/>
              </w:rPr>
              <w:fldChar w:fldCharType="end"/>
            </w:r>
          </w:hyperlink>
        </w:p>
        <w:p w:rsidR="00752048" w:rsidRPr="00752048" w:rsidRDefault="000C136F">
          <w:pPr>
            <w:pStyle w:val="12"/>
            <w:tabs>
              <w:tab w:val="right" w:pos="9346"/>
            </w:tabs>
            <w:rPr>
              <w:rFonts w:ascii="Times New Roman" w:hAnsi="Times New Roman" w:cs="Times New Roman"/>
              <w:b w:val="0"/>
              <w:bCs w:val="0"/>
              <w:i w:val="0"/>
              <w:iCs w:val="0"/>
              <w:noProof/>
              <w:sz w:val="22"/>
              <w:szCs w:val="22"/>
            </w:rPr>
          </w:pPr>
          <w:hyperlink w:anchor="_Toc144904976" w:history="1">
            <w:r w:rsidR="00752048" w:rsidRPr="00752048">
              <w:rPr>
                <w:rStyle w:val="ae"/>
                <w:rFonts w:ascii="Times New Roman" w:hAnsi="Times New Roman" w:cs="Times New Roman"/>
                <w:i w:val="0"/>
                <w:noProof/>
              </w:rPr>
              <w:t>КОНТРОЛЬНО-ОЦЕНОЧНЫЕ МАТЕРИАЛЫ И КРИТЕРИИ ОЦЕНКИ ПЛАНИРУЕМЫХ РЕЗУЛЬТАТОВ ОБУЧЕНИЯ ПО УЧЕБНОМУ ПРЕДМЕТУ «РАЗВИТИЕ РЕЧИ»</w:t>
            </w:r>
            <w:r w:rsidR="00752048" w:rsidRPr="00752048">
              <w:rPr>
                <w:rFonts w:ascii="Times New Roman" w:hAnsi="Times New Roman" w:cs="Times New Roman"/>
                <w:i w:val="0"/>
                <w:noProof/>
                <w:webHidden/>
              </w:rPr>
              <w:tab/>
            </w:r>
            <w:r w:rsidR="00752048" w:rsidRPr="00752048">
              <w:rPr>
                <w:rFonts w:ascii="Times New Roman" w:hAnsi="Times New Roman" w:cs="Times New Roman"/>
                <w:i w:val="0"/>
                <w:noProof/>
                <w:webHidden/>
              </w:rPr>
              <w:fldChar w:fldCharType="begin"/>
            </w:r>
            <w:r w:rsidR="00752048" w:rsidRPr="00752048">
              <w:rPr>
                <w:rFonts w:ascii="Times New Roman" w:hAnsi="Times New Roman" w:cs="Times New Roman"/>
                <w:i w:val="0"/>
                <w:noProof/>
                <w:webHidden/>
              </w:rPr>
              <w:instrText xml:space="preserve"> PAGEREF _Toc144904976 \h </w:instrText>
            </w:r>
            <w:r w:rsidR="00752048" w:rsidRPr="00752048">
              <w:rPr>
                <w:rFonts w:ascii="Times New Roman" w:hAnsi="Times New Roman" w:cs="Times New Roman"/>
                <w:i w:val="0"/>
                <w:noProof/>
                <w:webHidden/>
              </w:rPr>
            </w:r>
            <w:r w:rsidR="00752048" w:rsidRPr="00752048">
              <w:rPr>
                <w:rFonts w:ascii="Times New Roman" w:hAnsi="Times New Roman" w:cs="Times New Roman"/>
                <w:i w:val="0"/>
                <w:noProof/>
                <w:webHidden/>
              </w:rPr>
              <w:fldChar w:fldCharType="separate"/>
            </w:r>
            <w:r w:rsidR="00752048" w:rsidRPr="00752048">
              <w:rPr>
                <w:rFonts w:ascii="Times New Roman" w:hAnsi="Times New Roman" w:cs="Times New Roman"/>
                <w:i w:val="0"/>
                <w:noProof/>
                <w:webHidden/>
              </w:rPr>
              <w:t>29</w:t>
            </w:r>
            <w:r w:rsidR="00752048" w:rsidRPr="00752048">
              <w:rPr>
                <w:rFonts w:ascii="Times New Roman" w:hAnsi="Times New Roman" w:cs="Times New Roman"/>
                <w:i w:val="0"/>
                <w:noProof/>
                <w:webHidden/>
              </w:rPr>
              <w:fldChar w:fldCharType="end"/>
            </w:r>
          </w:hyperlink>
        </w:p>
        <w:p w:rsidR="00927F21" w:rsidRDefault="00A76511">
          <w:r w:rsidRPr="00752048">
            <w:fldChar w:fldCharType="end"/>
          </w:r>
        </w:p>
      </w:sdtContent>
    </w:sdt>
    <w:p w:rsidR="00927F21" w:rsidRDefault="00927F21">
      <w:pPr>
        <w:jc w:val="both"/>
      </w:pPr>
    </w:p>
    <w:p w:rsidR="00927F21" w:rsidRDefault="00A76511">
      <w:pPr>
        <w:spacing w:line="259" w:lineRule="auto"/>
        <w:ind w:firstLine="0"/>
      </w:pPr>
      <w:r>
        <w:br w:type="page"/>
      </w:r>
    </w:p>
    <w:p w:rsidR="00927F21" w:rsidRDefault="00A76511">
      <w:pPr>
        <w:jc w:val="both"/>
      </w:pPr>
      <w:r>
        <w:lastRenderedPageBreak/>
        <w:t>Примерная рабочая программа по развитию речи на уровне основного общего образования обучающихся с тяжелыми нарушениями речи подготовлена на основе Федерального государственного образовательного стандарта основного общего образования (Приказ Минпросвещения  России от 31.05 2021 г. № 287, зарегистрирован Министерством юстиции Российской Федерации 05 07 2021 г , рег номер — 64101) (далее — ФГОС ООО), Примерной программы воспитания, Примерной адаптированной основной образовательной программы основного общего образования обучающихся с тяжелыми нарушениями речи, одобренной решением федерального учебно-методического объединения по общему образованию (протокол от 18 марта 2022 г. № 1/22)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F60D87" w:rsidRPr="003A2F22" w:rsidRDefault="00F60D87" w:rsidP="00F60D87">
      <w:pPr>
        <w:ind w:right="-185" w:firstLine="708"/>
        <w:jc w:val="center"/>
        <w:rPr>
          <w:szCs w:val="28"/>
        </w:rPr>
      </w:pPr>
      <w:r w:rsidRPr="003A2F22">
        <w:rPr>
          <w:szCs w:val="28"/>
        </w:rPr>
        <w:t>Место предмета в учебном плане</w:t>
      </w:r>
    </w:p>
    <w:p w:rsidR="00F60D87" w:rsidRPr="003A2F22" w:rsidRDefault="00F60D87" w:rsidP="00F60D87">
      <w:pPr>
        <w:ind w:right="-185" w:firstLine="708"/>
        <w:jc w:val="center"/>
        <w:rPr>
          <w:szCs w:val="28"/>
        </w:rPr>
      </w:pPr>
    </w:p>
    <w:p w:rsidR="00F60D87" w:rsidRPr="003A2F22" w:rsidRDefault="00F60D87" w:rsidP="00F60D87">
      <w:pPr>
        <w:ind w:right="-185" w:firstLine="708"/>
        <w:jc w:val="both"/>
        <w:rPr>
          <w:szCs w:val="28"/>
        </w:rPr>
      </w:pPr>
      <w:r w:rsidRPr="003A2F22">
        <w:rPr>
          <w:szCs w:val="28"/>
        </w:rPr>
        <w:t>На изучение предмета отводится 2 часа в неделю, итого 68 часов за учебный год.</w:t>
      </w:r>
    </w:p>
    <w:p w:rsidR="00F60D87" w:rsidRDefault="00F60D87">
      <w:pPr>
        <w:jc w:val="both"/>
      </w:pPr>
    </w:p>
    <w:p w:rsidR="00927F21" w:rsidRDefault="00A76511">
      <w:pPr>
        <w:pStyle w:val="1"/>
      </w:pPr>
      <w:bookmarkStart w:id="1" w:name="_Toc144904962"/>
      <w:r>
        <w:t>ПОЯСНИТЕЛЬНАЯ ЗАПИСКА</w:t>
      </w:r>
      <w:bookmarkEnd w:id="1"/>
    </w:p>
    <w:p w:rsidR="00927F21" w:rsidRDefault="00A76511">
      <w:pPr>
        <w:jc w:val="both"/>
      </w:pPr>
      <w: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rsidR="00927F21" w:rsidRDefault="00A76511">
      <w:pPr>
        <w:jc w:val="both"/>
      </w:pPr>
      <w: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rsidR="00927F21" w:rsidRDefault="00927F21">
      <w:pPr>
        <w:jc w:val="both"/>
      </w:pPr>
    </w:p>
    <w:p w:rsidR="00927F21" w:rsidRDefault="00A76511">
      <w:pPr>
        <w:pStyle w:val="1"/>
      </w:pPr>
      <w:bookmarkStart w:id="2" w:name="_Toc144904963"/>
      <w:r>
        <w:t>ОБЩАЯ ХАРАКТЕРИСТИКА УЧЕБНОГО ПРЕДМЕТА «РАЗВИТИЕ РЕЧИ»</w:t>
      </w:r>
      <w:bookmarkEnd w:id="2"/>
    </w:p>
    <w:p w:rsidR="00927F21" w:rsidRDefault="00A76511">
      <w:pPr>
        <w:jc w:val="both"/>
      </w:pPr>
      <w:r>
        <w:t xml:space="preserve">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rsidR="00927F21" w:rsidRDefault="00A76511">
      <w:pPr>
        <w:jc w:val="both"/>
      </w:pPr>
      <w:r>
        <w:t xml:space="preserve">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w:t>
      </w:r>
      <w:r>
        <w:lastRenderedPageBreak/>
        <w:t>что обуславливает необходимость организации целенаправленной коррекционной работы по ее формированию.</w:t>
      </w:r>
    </w:p>
    <w:p w:rsidR="00927F21" w:rsidRDefault="00A76511">
      <w:pPr>
        <w:jc w:val="both"/>
      </w:pPr>
      <w: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927F21" w:rsidRDefault="00A76511">
      <w:pPr>
        <w:jc w:val="both"/>
      </w:pPr>
      <w: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927F21" w:rsidRDefault="00A76511">
      <w:pPr>
        <w:jc w:val="both"/>
        <w:rPr>
          <w:b/>
        </w:rPr>
      </w:pPr>
      <w:r>
        <w:t xml:space="preserve">В содержании программы выделено четыре направления работы: </w:t>
      </w:r>
      <w:r>
        <w:rPr>
          <w:b/>
        </w:rPr>
        <w:t>Работа над словом, Работа над словосочетанием и предложением, Работа над текстом, Виды речевой деятельности и культура речи.</w:t>
      </w:r>
    </w:p>
    <w:p w:rsidR="00927F21" w:rsidRDefault="00A76511">
      <w:pPr>
        <w:jc w:val="both"/>
      </w:pPr>
      <w:r>
        <w:rPr>
          <w:b/>
          <w:u w:val="single"/>
        </w:rPr>
        <w:t>Работа над словом</w:t>
      </w:r>
      <w: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rsidR="00927F21" w:rsidRDefault="00A76511">
      <w:pPr>
        <w:jc w:val="both"/>
      </w:pPr>
      <w:r>
        <w:t>Содержание данного направления определяется рядом условий:</w:t>
      </w:r>
    </w:p>
    <w:p w:rsidR="00927F21" w:rsidRDefault="00A76511">
      <w:pPr>
        <w:numPr>
          <w:ilvl w:val="0"/>
          <w:numId w:val="4"/>
        </w:numPr>
        <w:pBdr>
          <w:top w:val="nil"/>
          <w:left w:val="nil"/>
          <w:bottom w:val="nil"/>
          <w:right w:val="nil"/>
          <w:between w:val="nil"/>
        </w:pBdr>
        <w:jc w:val="both"/>
      </w:pPr>
      <w:r>
        <w:rPr>
          <w:color w:val="000000"/>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927F21" w:rsidRDefault="00A76511">
      <w:pPr>
        <w:jc w:val="both"/>
      </w:pPr>
      <w: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w:t>
      </w:r>
      <w:r>
        <w:lastRenderedPageBreak/>
        <w:t xml:space="preserve">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rsidR="00927F21" w:rsidRDefault="00A76511">
      <w:pPr>
        <w:numPr>
          <w:ilvl w:val="0"/>
          <w:numId w:val="4"/>
        </w:numPr>
        <w:pBdr>
          <w:top w:val="nil"/>
          <w:left w:val="nil"/>
          <w:bottom w:val="nil"/>
          <w:right w:val="nil"/>
          <w:between w:val="nil"/>
        </w:pBdr>
        <w:jc w:val="both"/>
      </w:pPr>
      <w:r>
        <w:rPr>
          <w:color w:val="000000"/>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rsidR="00927F21" w:rsidRDefault="00A76511">
      <w:pPr>
        <w:jc w:val="both"/>
      </w:pPr>
      <w: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rsidR="00927F21" w:rsidRDefault="00A76511">
      <w:pPr>
        <w:numPr>
          <w:ilvl w:val="0"/>
          <w:numId w:val="4"/>
        </w:numPr>
        <w:pBdr>
          <w:top w:val="nil"/>
          <w:left w:val="nil"/>
          <w:bottom w:val="nil"/>
          <w:right w:val="nil"/>
          <w:between w:val="nil"/>
        </w:pBdr>
        <w:jc w:val="both"/>
      </w:pPr>
      <w:r>
        <w:rPr>
          <w:color w:val="000000"/>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маловалентными связями.</w:t>
      </w:r>
    </w:p>
    <w:p w:rsidR="00927F21" w:rsidRDefault="00A76511">
      <w:pPr>
        <w:numPr>
          <w:ilvl w:val="0"/>
          <w:numId w:val="4"/>
        </w:numPr>
        <w:pBdr>
          <w:top w:val="nil"/>
          <w:left w:val="nil"/>
          <w:bottom w:val="nil"/>
          <w:right w:val="nil"/>
          <w:between w:val="nil"/>
        </w:pBdr>
        <w:jc w:val="both"/>
      </w:pPr>
      <w:r>
        <w:rPr>
          <w:color w:val="000000"/>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927F21" w:rsidRDefault="00A76511">
      <w:pPr>
        <w:jc w:val="both"/>
      </w:pPr>
      <w: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927F21" w:rsidRDefault="00A76511">
      <w:pPr>
        <w:jc w:val="both"/>
      </w:pPr>
      <w: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927F21" w:rsidRDefault="00A76511">
      <w:pPr>
        <w:jc w:val="both"/>
      </w:pPr>
      <w:r>
        <w:lastRenderedPageBreak/>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927F21" w:rsidRDefault="00A76511">
      <w:pPr>
        <w:jc w:val="both"/>
      </w:pPr>
      <w:r>
        <w:t xml:space="preserve">Направление </w:t>
      </w:r>
      <w:r>
        <w:rPr>
          <w:b/>
          <w:u w:val="single"/>
        </w:rPr>
        <w:t>Работа над словосочетанием и предложением</w:t>
      </w:r>
      <w: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927F21" w:rsidRDefault="00A76511">
      <w:pPr>
        <w:jc w:val="both"/>
      </w:pPr>
      <w: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rsidR="00927F21" w:rsidRDefault="00A76511">
      <w:pPr>
        <w:jc w:val="both"/>
      </w:pPr>
      <w: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927F21" w:rsidRDefault="00A76511">
      <w:pPr>
        <w:jc w:val="both"/>
      </w:pPr>
      <w: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927F21" w:rsidRDefault="00A76511">
      <w:pPr>
        <w:jc w:val="both"/>
      </w:pPr>
      <w:r>
        <w:t xml:space="preserve">В рамках направления </w:t>
      </w:r>
      <w:r>
        <w:rPr>
          <w:b/>
          <w:u w:val="single"/>
        </w:rPr>
        <w:t>Работа над текстом</w:t>
      </w:r>
      <w: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927F21" w:rsidRDefault="00A76511">
      <w:pPr>
        <w:jc w:val="both"/>
      </w:pPr>
      <w: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927F21" w:rsidRDefault="00A76511">
      <w:pPr>
        <w:jc w:val="both"/>
      </w:pPr>
      <w:r>
        <w:lastRenderedPageBreak/>
        <w:t xml:space="preserve">Направление </w:t>
      </w:r>
      <w:r>
        <w:rPr>
          <w:b/>
          <w:u w:val="single"/>
        </w:rPr>
        <w:t>Виды речевой деятельности и культура речи</w:t>
      </w:r>
      <w:r>
        <w:t>.</w:t>
      </w:r>
    </w:p>
    <w:p w:rsidR="00927F21" w:rsidRDefault="00A76511">
      <w:pPr>
        <w:jc w:val="both"/>
      </w:pPr>
      <w: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927F21" w:rsidRDefault="00A76511">
      <w:pPr>
        <w:jc w:val="both"/>
      </w:pPr>
      <w: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927F21" w:rsidRDefault="00A76511">
      <w:pPr>
        <w:jc w:val="both"/>
      </w:pPr>
      <w: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rsidR="00927F21" w:rsidRDefault="00A76511">
      <w:pPr>
        <w:jc w:val="both"/>
      </w:pPr>
      <w: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rsidR="00927F21" w:rsidRDefault="00A76511">
      <w:pPr>
        <w:jc w:val="both"/>
      </w:pPr>
      <w:r>
        <w:t>Все направления связаны между собой и могут реализовываться параллельно.</w:t>
      </w:r>
    </w:p>
    <w:p w:rsidR="00927F21" w:rsidRDefault="00927F21">
      <w:pPr>
        <w:jc w:val="both"/>
      </w:pPr>
    </w:p>
    <w:p w:rsidR="00927F21" w:rsidRDefault="00A76511">
      <w:pPr>
        <w:pStyle w:val="1"/>
      </w:pPr>
      <w:bookmarkStart w:id="3" w:name="_Toc144904964"/>
      <w:r>
        <w:t>ЦЕЛИ ИЗУЧЕНИЯ УЧЕБНОГО ПРЕДМЕТА «РАЗВИТИЕ РЕЧИ»</w:t>
      </w:r>
      <w:bookmarkEnd w:id="3"/>
    </w:p>
    <w:p w:rsidR="00927F21" w:rsidRDefault="00A76511">
      <w:pPr>
        <w:jc w:val="both"/>
      </w:pPr>
      <w: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927F21" w:rsidRDefault="00A76511">
      <w:pPr>
        <w:jc w:val="both"/>
      </w:pPr>
      <w:r>
        <w:t xml:space="preserve">Реализация данной цели осуществляется в процессе решения ряда </w:t>
      </w:r>
      <w:r>
        <w:rPr>
          <w:b/>
        </w:rPr>
        <w:t>задач</w:t>
      </w:r>
      <w:r>
        <w:t xml:space="preserve">: </w:t>
      </w:r>
    </w:p>
    <w:p w:rsidR="00927F21" w:rsidRDefault="00A76511">
      <w:pPr>
        <w:numPr>
          <w:ilvl w:val="0"/>
          <w:numId w:val="6"/>
        </w:numPr>
        <w:pBdr>
          <w:top w:val="nil"/>
          <w:left w:val="nil"/>
          <w:bottom w:val="nil"/>
          <w:right w:val="nil"/>
          <w:between w:val="nil"/>
        </w:pBdr>
        <w:ind w:left="0" w:firstLine="709"/>
        <w:jc w:val="both"/>
      </w:pPr>
      <w:r>
        <w:rPr>
          <w:b/>
          <w:i/>
          <w:color w:val="000000"/>
        </w:rPr>
        <w:t>Воспитание</w:t>
      </w:r>
      <w:r>
        <w:rPr>
          <w:color w:val="000000"/>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Освоение</w:t>
      </w:r>
      <w:r>
        <w:rPr>
          <w:color w:val="000000"/>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Расширение</w:t>
      </w:r>
      <w:r>
        <w:rPr>
          <w:color w:val="000000"/>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Совершенствование</w:t>
      </w:r>
      <w:r>
        <w:rPr>
          <w:color w:val="000000"/>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Формирование и развитие</w:t>
      </w:r>
      <w:r>
        <w:rPr>
          <w:color w:val="000000"/>
        </w:rPr>
        <w:t xml:space="preserve"> текстовой компетенции: умений работать с текстом в ходе его восприятия и продуцирования.</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Развитие</w:t>
      </w:r>
      <w:r>
        <w:rPr>
          <w:color w:val="000000"/>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927F21" w:rsidRDefault="00927F21">
      <w:pPr>
        <w:jc w:val="both"/>
      </w:pPr>
    </w:p>
    <w:p w:rsidR="00927F21" w:rsidRDefault="00A76511">
      <w:pPr>
        <w:pStyle w:val="1"/>
      </w:pPr>
      <w:bookmarkStart w:id="4" w:name="_Toc144904965"/>
      <w:r>
        <w:t>МЕСТО УЧЕБНОГО ПРЕДМЕТА «РАЗВИТИЕ РЕЧИ» В УЧЕБНОМ ПЛАНЕ</w:t>
      </w:r>
      <w:bookmarkEnd w:id="4"/>
    </w:p>
    <w:p w:rsidR="00927F21" w:rsidRDefault="00A76511">
      <w:pPr>
        <w:jc w:val="both"/>
      </w:pPr>
      <w:r>
        <w:t xml:space="preserve">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w:t>
      </w:r>
      <w:r>
        <w:lastRenderedPageBreak/>
        <w:t>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927F21" w:rsidRDefault="00A76511">
      <w:pPr>
        <w:jc w:val="both"/>
      </w:pPr>
      <w:r>
        <w:t>Учебным планом на изучение</w:t>
      </w:r>
      <w:r w:rsidR="00E35BE1">
        <w:t xml:space="preserve"> развития речи отводиться в </w:t>
      </w:r>
      <w:r>
        <w:t>6</w:t>
      </w:r>
      <w:r w:rsidR="00E35BE1">
        <w:t xml:space="preserve"> классе по 2 часа в неделю.</w:t>
      </w:r>
    </w:p>
    <w:p w:rsidR="00927F21" w:rsidRDefault="00927F21">
      <w:pPr>
        <w:jc w:val="both"/>
      </w:pPr>
    </w:p>
    <w:p w:rsidR="00927F21" w:rsidRDefault="00A76511">
      <w:pPr>
        <w:pStyle w:val="1"/>
      </w:pPr>
      <w:bookmarkStart w:id="5" w:name="_Toc144904966"/>
      <w:r>
        <w:t>ПРИНЦИПЫ И ПОДХОДЫ К РЕАЛИЗАЦИИ ПРОГРАММЫ УЧЕБНОГО ПРЕДМЕТА «РАЗВИТИЕ РЕЧИ»</w:t>
      </w:r>
      <w:bookmarkEnd w:id="5"/>
    </w:p>
    <w:p w:rsidR="00927F21" w:rsidRDefault="00A76511">
      <w:pPr>
        <w:jc w:val="both"/>
      </w:pPr>
      <w: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rsidR="00927F21" w:rsidRDefault="00A76511">
      <w:pPr>
        <w:jc w:val="both"/>
      </w:pPr>
      <w: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rsidR="00927F21" w:rsidRDefault="00A76511">
      <w:pPr>
        <w:jc w:val="both"/>
      </w:pPr>
      <w: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927F21" w:rsidRDefault="00A76511">
      <w:pPr>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927F21" w:rsidRDefault="00A76511">
      <w:pPr>
        <w:jc w:val="both"/>
      </w:pPr>
      <w:r>
        <w:t xml:space="preserve">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w:t>
      </w:r>
      <w:r>
        <w:lastRenderedPageBreak/>
        <w:t>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927F21" w:rsidRDefault="00A76511">
      <w:pPr>
        <w:jc w:val="both"/>
      </w:pPr>
      <w: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927F21" w:rsidRDefault="00A76511">
      <w:pPr>
        <w:jc w:val="both"/>
      </w:pPr>
      <w: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927F21" w:rsidRDefault="00A76511">
      <w:pPr>
        <w:jc w:val="both"/>
      </w:pPr>
      <w: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927F21" w:rsidRDefault="00A76511">
      <w:pPr>
        <w:jc w:val="both"/>
      </w:pPr>
      <w:r>
        <w:t>Исходя из особенностей проявления нарушения у обучающихся данного возраста, к особым образовательным потребностям необходимо отнести:</w:t>
      </w:r>
    </w:p>
    <w:p w:rsidR="00927F21" w:rsidRDefault="00A76511">
      <w:pPr>
        <w:numPr>
          <w:ilvl w:val="0"/>
          <w:numId w:val="4"/>
        </w:numPr>
        <w:pBdr>
          <w:top w:val="nil"/>
          <w:left w:val="nil"/>
          <w:bottom w:val="nil"/>
          <w:right w:val="nil"/>
          <w:between w:val="nil"/>
        </w:pBdr>
        <w:jc w:val="both"/>
      </w:pPr>
      <w:r>
        <w:rPr>
          <w:color w:val="000000"/>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927F21" w:rsidRDefault="00A76511">
      <w:pPr>
        <w:numPr>
          <w:ilvl w:val="0"/>
          <w:numId w:val="4"/>
        </w:numPr>
        <w:pBdr>
          <w:top w:val="nil"/>
          <w:left w:val="nil"/>
          <w:bottom w:val="nil"/>
          <w:right w:val="nil"/>
          <w:between w:val="nil"/>
        </w:pBdr>
        <w:jc w:val="both"/>
      </w:pPr>
      <w:r>
        <w:rPr>
          <w:color w:val="000000"/>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rsidR="00927F21" w:rsidRDefault="00A76511">
      <w:pPr>
        <w:numPr>
          <w:ilvl w:val="0"/>
          <w:numId w:val="4"/>
        </w:numPr>
        <w:pBdr>
          <w:top w:val="nil"/>
          <w:left w:val="nil"/>
          <w:bottom w:val="nil"/>
          <w:right w:val="nil"/>
          <w:between w:val="nil"/>
        </w:pBdr>
        <w:jc w:val="both"/>
      </w:pPr>
      <w:r>
        <w:rPr>
          <w:color w:val="000000"/>
        </w:rPr>
        <w:t>индивидуальный темп обучения в соответствии со степенью выраженности и структурой нарушения;</w:t>
      </w:r>
    </w:p>
    <w:p w:rsidR="00927F21" w:rsidRDefault="00A76511">
      <w:pPr>
        <w:numPr>
          <w:ilvl w:val="0"/>
          <w:numId w:val="4"/>
        </w:numPr>
        <w:pBdr>
          <w:top w:val="nil"/>
          <w:left w:val="nil"/>
          <w:bottom w:val="nil"/>
          <w:right w:val="nil"/>
          <w:between w:val="nil"/>
        </w:pBdr>
        <w:jc w:val="both"/>
      </w:pPr>
      <w:r>
        <w:rPr>
          <w:color w:val="000000"/>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927F21" w:rsidRDefault="00A76511">
      <w:pPr>
        <w:numPr>
          <w:ilvl w:val="0"/>
          <w:numId w:val="4"/>
        </w:numPr>
        <w:pBdr>
          <w:top w:val="nil"/>
          <w:left w:val="nil"/>
          <w:bottom w:val="nil"/>
          <w:right w:val="nil"/>
          <w:between w:val="nil"/>
        </w:pBdr>
        <w:jc w:val="both"/>
      </w:pPr>
      <w:r>
        <w:rPr>
          <w:color w:val="000000"/>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927F21" w:rsidRDefault="00A76511">
      <w:pPr>
        <w:numPr>
          <w:ilvl w:val="0"/>
          <w:numId w:val="4"/>
        </w:numPr>
        <w:pBdr>
          <w:top w:val="nil"/>
          <w:left w:val="nil"/>
          <w:bottom w:val="nil"/>
          <w:right w:val="nil"/>
          <w:between w:val="nil"/>
        </w:pBdr>
        <w:jc w:val="both"/>
      </w:pPr>
      <w:r>
        <w:rPr>
          <w:color w:val="000000"/>
        </w:rPr>
        <w:lastRenderedPageBreak/>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927F21" w:rsidRDefault="00927F21">
      <w:pPr>
        <w:jc w:val="both"/>
      </w:pPr>
    </w:p>
    <w:p w:rsidR="00927F21" w:rsidRDefault="00A76511">
      <w:pPr>
        <w:pStyle w:val="1"/>
      </w:pPr>
      <w:bookmarkStart w:id="6" w:name="_Toc144904967"/>
      <w:r>
        <w:t>СОДЕРЖАНИЕ УЧЕБНОГО ПРЕДМЕТА «РАЗВИТИЕ РЕЧИ»</w:t>
      </w:r>
      <w:bookmarkEnd w:id="6"/>
    </w:p>
    <w:p w:rsidR="00927F21" w:rsidRDefault="00927F21">
      <w:pPr>
        <w:jc w:val="both"/>
      </w:pPr>
    </w:p>
    <w:p w:rsidR="00927F21" w:rsidRDefault="00A76511">
      <w:pPr>
        <w:pStyle w:val="2"/>
      </w:pPr>
      <w:bookmarkStart w:id="7" w:name="_Toc144904968"/>
      <w:r>
        <w:t>6 КЛАСС</w:t>
      </w:r>
      <w:bookmarkEnd w:id="7"/>
    </w:p>
    <w:p w:rsidR="00927F21" w:rsidRDefault="00A76511">
      <w:pPr>
        <w:jc w:val="both"/>
      </w:pPr>
      <w: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rsidR="00927F21" w:rsidRDefault="00A76511">
      <w:pPr>
        <w:jc w:val="both"/>
      </w:pPr>
      <w:r>
        <w:t>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927F21" w:rsidRDefault="00A76511">
      <w:pPr>
        <w:jc w:val="both"/>
      </w:pPr>
      <w: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rsidR="00927F21" w:rsidRDefault="00A76511">
      <w:pPr>
        <w:jc w:val="both"/>
      </w:pPr>
      <w:r>
        <w:rPr>
          <w:b/>
          <w:u w:val="single"/>
        </w:rPr>
        <w:t>Работа над словом</w:t>
      </w:r>
      <w:r>
        <w:t>. Наряду с теми задачами, которые решались в 5 классе, также ставится задача формирования и развития образного словаря, за счет практического использования метафор, эпитетов, олицетворений, фразеологизмов.</w:t>
      </w:r>
    </w:p>
    <w:p w:rsidR="00927F21" w:rsidRDefault="00A76511">
      <w:pPr>
        <w:jc w:val="both"/>
      </w:pPr>
      <w:bookmarkStart w:id="8" w:name="_heading=h.30j0zll" w:colFirst="0" w:colLast="0"/>
      <w:bookmarkEnd w:id="8"/>
      <w:r>
        <w:t xml:space="preserve">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 использовать их в ходе практических упражнений, учатся их понимать в процессе чтения или аудирования, использовать в собственной речи. </w:t>
      </w:r>
    </w:p>
    <w:p w:rsidR="00927F21" w:rsidRDefault="00A76511">
      <w:pPr>
        <w:jc w:val="both"/>
      </w:pPr>
      <w: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rsidR="00927F21" w:rsidRDefault="00A76511">
      <w:pPr>
        <w:jc w:val="both"/>
      </w:pPr>
      <w: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p w:rsidR="00927F21" w:rsidRDefault="00A76511">
      <w:pPr>
        <w:jc w:val="both"/>
      </w:pPr>
      <w: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rsidR="00927F21" w:rsidRDefault="00A76511">
      <w:pPr>
        <w:jc w:val="both"/>
      </w:pPr>
      <w:r>
        <w:t xml:space="preserve">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w:t>
      </w:r>
      <w:r>
        <w:lastRenderedPageBreak/>
        <w:t>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rsidR="00927F21" w:rsidRDefault="00A76511">
      <w:pPr>
        <w:jc w:val="both"/>
        <w:rPr>
          <w:b/>
        </w:rPr>
      </w:pPr>
      <w:r>
        <w:rPr>
          <w:b/>
        </w:rPr>
        <w:t>Лексика</w:t>
      </w:r>
    </w:p>
    <w:p w:rsidR="00927F21" w:rsidRDefault="00A76511">
      <w:pPr>
        <w:jc w:val="both"/>
      </w:pPr>
      <w:r>
        <w:t xml:space="preserve">Основные способы толкования лексического значения слова </w:t>
      </w:r>
    </w:p>
    <w:p w:rsidR="00927F21" w:rsidRDefault="00A76511">
      <w:pPr>
        <w:jc w:val="both"/>
      </w:pPr>
      <w:r>
        <w:t xml:space="preserve">Однозначные и многозначные слова, прямое и переносное значение слова, </w:t>
      </w:r>
    </w:p>
    <w:p w:rsidR="00927F21" w:rsidRDefault="00A76511">
      <w:pPr>
        <w:jc w:val="both"/>
      </w:pPr>
      <w:r>
        <w:t>Синонимы, антонимы, омонимы, обобщающие понятия.</w:t>
      </w:r>
    </w:p>
    <w:p w:rsidR="00927F21" w:rsidRDefault="00A76511">
      <w:pPr>
        <w:jc w:val="both"/>
      </w:pPr>
      <w:r>
        <w:t>Фразеологизмы, их значение.</w:t>
      </w:r>
    </w:p>
    <w:p w:rsidR="00927F21" w:rsidRDefault="00A76511">
      <w:pPr>
        <w:jc w:val="both"/>
      </w:pPr>
      <w:r>
        <w:t xml:space="preserve">Эпитеты, метафоры, олицетворения на доступном уровне в соответствии со структурой нарушения. </w:t>
      </w:r>
    </w:p>
    <w:p w:rsidR="00927F21" w:rsidRDefault="00A76511">
      <w:pPr>
        <w:jc w:val="both"/>
      </w:pPr>
      <w:r>
        <w:t>Требования к словарной статье.</w:t>
      </w:r>
    </w:p>
    <w:p w:rsidR="00927F21" w:rsidRDefault="00A76511">
      <w:pPr>
        <w:jc w:val="both"/>
        <w:rPr>
          <w:b/>
        </w:rPr>
      </w:pPr>
      <w:r>
        <w:rPr>
          <w:b/>
        </w:rPr>
        <w:t xml:space="preserve">Словообразование </w:t>
      </w:r>
    </w:p>
    <w:p w:rsidR="00927F21" w:rsidRDefault="00A76511">
      <w:pPr>
        <w:jc w:val="both"/>
      </w:pPr>
      <w:r>
        <w:t>Словообразовательный и морфемный анализ.</w:t>
      </w:r>
    </w:p>
    <w:p w:rsidR="00927F21" w:rsidRDefault="00A76511">
      <w:pPr>
        <w:jc w:val="both"/>
      </w:pPr>
      <w:r>
        <w:t xml:space="preserve">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927F21" w:rsidRDefault="00A76511">
      <w:pPr>
        <w:jc w:val="both"/>
        <w:rPr>
          <w:b/>
        </w:rPr>
      </w:pPr>
      <w:r>
        <w:rPr>
          <w:b/>
        </w:rPr>
        <w:t>Части речи</w:t>
      </w:r>
    </w:p>
    <w:p w:rsidR="00927F21" w:rsidRDefault="00A76511">
      <w:pPr>
        <w:jc w:val="both"/>
      </w:pPr>
      <w:r>
        <w:t>Имена числительные</w:t>
      </w:r>
    </w:p>
    <w:p w:rsidR="00927F21" w:rsidRDefault="00A76511">
      <w:pPr>
        <w:jc w:val="both"/>
      </w:pPr>
      <w:r>
        <w:t>Местоимения</w:t>
      </w:r>
    </w:p>
    <w:p w:rsidR="00927F21" w:rsidRDefault="00A76511">
      <w:pPr>
        <w:jc w:val="both"/>
      </w:pPr>
      <w:r>
        <w:t>Причастие</w:t>
      </w:r>
    </w:p>
    <w:p w:rsidR="00927F21" w:rsidRDefault="00927F21">
      <w:pPr>
        <w:jc w:val="both"/>
      </w:pPr>
    </w:p>
    <w:p w:rsidR="00927F21" w:rsidRDefault="00A76511">
      <w:pPr>
        <w:jc w:val="both"/>
      </w:pPr>
      <w:r>
        <w:rPr>
          <w:b/>
          <w:u w:val="single"/>
        </w:rPr>
        <w:t>Работа над словосочетанием и предложением</w:t>
      </w:r>
      <w:r>
        <w:t xml:space="preserve"> </w:t>
      </w:r>
    </w:p>
    <w:p w:rsidR="00927F21" w:rsidRDefault="00A76511">
      <w:pPr>
        <w:jc w:val="both"/>
      </w:pPr>
      <w:r>
        <w:t>Предполагается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усложняющегося программного материала по предмету «Русский язык».</w:t>
      </w:r>
    </w:p>
    <w:p w:rsidR="00927F21" w:rsidRDefault="00A76511">
      <w:pPr>
        <w:jc w:val="both"/>
      </w:pPr>
      <w: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927F21" w:rsidRDefault="00A76511">
      <w:pPr>
        <w:jc w:val="both"/>
        <w:rPr>
          <w:b/>
        </w:rPr>
      </w:pPr>
      <w:r>
        <w:rPr>
          <w:b/>
        </w:rPr>
        <w:t xml:space="preserve">Словосочетание </w:t>
      </w:r>
    </w:p>
    <w:p w:rsidR="00927F21" w:rsidRDefault="00A76511">
      <w:pPr>
        <w:jc w:val="both"/>
      </w:pPr>
      <w:r>
        <w:t xml:space="preserve">Особенности связи слов в словосочетании (согласование, управление предложное и беспредложное, примыкание), </w:t>
      </w:r>
    </w:p>
    <w:p w:rsidR="00927F21" w:rsidRDefault="00A76511">
      <w:pPr>
        <w:jc w:val="both"/>
      </w:pPr>
      <w:r>
        <w:t xml:space="preserve">Понятие о средствах связи слов в словосочетании. </w:t>
      </w:r>
    </w:p>
    <w:p w:rsidR="00927F21" w:rsidRDefault="00A76511">
      <w:pPr>
        <w:jc w:val="both"/>
      </w:pPr>
      <w:r>
        <w:t xml:space="preserve">. </w:t>
      </w:r>
    </w:p>
    <w:p w:rsidR="00927F21" w:rsidRDefault="00A76511">
      <w:pPr>
        <w:jc w:val="both"/>
        <w:rPr>
          <w:b/>
        </w:rPr>
      </w:pPr>
      <w:r>
        <w:rPr>
          <w:b/>
        </w:rPr>
        <w:t xml:space="preserve">Предложение </w:t>
      </w:r>
    </w:p>
    <w:p w:rsidR="00927F21" w:rsidRDefault="00A76511">
      <w:pPr>
        <w:jc w:val="both"/>
      </w:pPr>
      <w:r>
        <w:t xml:space="preserve">Предложения, различные по цели высказывания и эмоциональной окраске, интонационное оформление предложений. </w:t>
      </w:r>
    </w:p>
    <w:p w:rsidR="00927F21" w:rsidRDefault="00A76511">
      <w:pPr>
        <w:jc w:val="both"/>
      </w:pPr>
      <w:r>
        <w:t>Простые предложения и сложные предложения.</w:t>
      </w:r>
    </w:p>
    <w:p w:rsidR="00927F21" w:rsidRDefault="00A76511">
      <w:pPr>
        <w:jc w:val="both"/>
      </w:pPr>
      <w:r>
        <w:t xml:space="preserve">Предложения с прямой речью, предложения с косвенной речью </w:t>
      </w:r>
    </w:p>
    <w:p w:rsidR="00927F21" w:rsidRDefault="00A76511">
      <w:pPr>
        <w:jc w:val="both"/>
      </w:pPr>
      <w:r>
        <w:t xml:space="preserve">Различные виды сложноподчиненных предложений. </w:t>
      </w:r>
    </w:p>
    <w:p w:rsidR="00927F21" w:rsidRDefault="00927F21">
      <w:pPr>
        <w:jc w:val="both"/>
      </w:pPr>
    </w:p>
    <w:p w:rsidR="00927F21" w:rsidRDefault="00A76511">
      <w:pPr>
        <w:jc w:val="both"/>
      </w:pPr>
      <w:r>
        <w:t xml:space="preserve">По направлению </w:t>
      </w:r>
      <w:r>
        <w:rPr>
          <w:b/>
          <w:u w:val="single"/>
        </w:rPr>
        <w:t>Работа над текстом</w:t>
      </w:r>
      <w:r>
        <w:t xml:space="preserve"> продолжается работа над теми, задачами, которые были поставлены в 5 классе, но особое внимание уделяется </w:t>
      </w:r>
      <w:r>
        <w:lastRenderedPageBreak/>
        <w:t>работе с текстами научно-популярного жанра, а также деловому стилю текстов.</w:t>
      </w:r>
    </w:p>
    <w:p w:rsidR="00927F21" w:rsidRDefault="00A76511">
      <w:pPr>
        <w:jc w:val="both"/>
      </w:pPr>
      <w: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rsidR="00927F21" w:rsidRDefault="00A76511">
      <w:pPr>
        <w:jc w:val="both"/>
      </w:pPr>
      <w:r>
        <w:t>В VI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rsidR="00927F21" w:rsidRDefault="00A76511">
      <w:pPr>
        <w:jc w:val="both"/>
      </w:pPr>
      <w:r>
        <w:t>Впервые в 6 классе обучающиеся начинают осваивать тексты в жанре научного сообщения, оформления деловых бумаг.</w:t>
      </w:r>
    </w:p>
    <w:p w:rsidR="00927F21" w:rsidRDefault="00A76511">
      <w:pPr>
        <w:jc w:val="both"/>
      </w:pPr>
      <w: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rsidR="00927F21" w:rsidRDefault="00A76511">
      <w:pPr>
        <w:jc w:val="both"/>
      </w:pPr>
      <w:r>
        <w:t>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rsidR="00927F21" w:rsidRDefault="00A76511">
      <w:pPr>
        <w:jc w:val="both"/>
      </w:pPr>
      <w: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927F21" w:rsidRDefault="00A76511">
      <w:pPr>
        <w:jc w:val="both"/>
      </w:pPr>
      <w: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rsidR="00927F21" w:rsidRDefault="00A76511">
      <w:pPr>
        <w:jc w:val="both"/>
        <w:rPr>
          <w:b/>
        </w:rPr>
      </w:pPr>
      <w:r>
        <w:rPr>
          <w:b/>
        </w:rPr>
        <w:t xml:space="preserve">Виды монологической речи </w:t>
      </w:r>
    </w:p>
    <w:p w:rsidR="00927F21" w:rsidRDefault="00A76511">
      <w:pPr>
        <w:jc w:val="both"/>
      </w:pPr>
      <w:r>
        <w:t>Основные признаки видов монологической речи - монолог-описание, монолог-рассуждение, монолог-повествование, научное сообщение.</w:t>
      </w:r>
    </w:p>
    <w:p w:rsidR="00927F21" w:rsidRDefault="00A76511">
      <w:pPr>
        <w:jc w:val="both"/>
        <w:rPr>
          <w:b/>
        </w:rPr>
      </w:pPr>
      <w:r>
        <w:rPr>
          <w:b/>
        </w:rPr>
        <w:t>Основные признаки текста.</w:t>
      </w:r>
    </w:p>
    <w:p w:rsidR="00927F21" w:rsidRDefault="00A76511">
      <w:pPr>
        <w:jc w:val="both"/>
      </w:pPr>
      <w:r>
        <w:t xml:space="preserve">Тема и микротема текста; главная мысль текста. Главная и второстепенная информация в прослушанном или прочитанном тексте. </w:t>
      </w:r>
    </w:p>
    <w:p w:rsidR="00927F21" w:rsidRDefault="00A76511">
      <w:pPr>
        <w:jc w:val="both"/>
      </w:pPr>
      <w:r>
        <w:t xml:space="preserve">Последовательность изложения текста. </w:t>
      </w:r>
    </w:p>
    <w:p w:rsidR="00927F21" w:rsidRDefault="00A76511">
      <w:pPr>
        <w:jc w:val="both"/>
      </w:pPr>
      <w:r>
        <w:t xml:space="preserve">Средства связи предложений и частей текста (формы слова, однокоренные слова, синонимы, антонимы, личные местоимения, повтор </w:t>
      </w:r>
      <w:r>
        <w:lastRenderedPageBreak/>
        <w:t>слова, притяжательные и указательные местоимения, видовременная соотнесенность глагольных форм.</w:t>
      </w:r>
    </w:p>
    <w:p w:rsidR="00927F21" w:rsidRDefault="00A76511">
      <w:pPr>
        <w:jc w:val="both"/>
        <w:rPr>
          <w:b/>
        </w:rPr>
      </w:pPr>
      <w:r>
        <w:rPr>
          <w:sz w:val="24"/>
        </w:rPr>
        <w:t>.</w:t>
      </w:r>
      <w:r>
        <w:rPr>
          <w:b/>
        </w:rPr>
        <w:t xml:space="preserve">План текста </w:t>
      </w:r>
    </w:p>
    <w:p w:rsidR="00927F21" w:rsidRDefault="00A76511">
      <w:pPr>
        <w:jc w:val="both"/>
      </w:pPr>
      <w:r>
        <w:t xml:space="preserve">Разные виды планов (простой, сложный, вопросный, назывной, и др.). </w:t>
      </w:r>
    </w:p>
    <w:p w:rsidR="00927F21" w:rsidRDefault="00A76511">
      <w:pPr>
        <w:jc w:val="both"/>
      </w:pPr>
      <w:r>
        <w:t xml:space="preserve">Абзац как средство членения текста на композиционно-смысловые части. </w:t>
      </w:r>
    </w:p>
    <w:p w:rsidR="00927F21" w:rsidRDefault="00A76511">
      <w:pPr>
        <w:jc w:val="both"/>
      </w:pPr>
      <w:r>
        <w:t>Преобразование текста.</w:t>
      </w:r>
    </w:p>
    <w:p w:rsidR="00927F21" w:rsidRDefault="00A76511">
      <w:pPr>
        <w:jc w:val="both"/>
      </w:pPr>
      <w:r>
        <w:rPr>
          <w:b/>
        </w:rPr>
        <w:t xml:space="preserve">Пересказ / изложение текста </w:t>
      </w:r>
    </w:p>
    <w:p w:rsidR="00927F21" w:rsidRDefault="00A76511">
      <w:pPr>
        <w:jc w:val="both"/>
      </w:pPr>
      <w:r>
        <w:t>Подробное и сжатое устное и письменное изложение исходного текста.</w:t>
      </w:r>
    </w:p>
    <w:p w:rsidR="00927F21" w:rsidRDefault="00A76511">
      <w:pPr>
        <w:jc w:val="both"/>
      </w:pPr>
      <w:r>
        <w:t xml:space="preserve">Различные способы компрессии текста (по плану, по опорным словам, выделение главной мысли каждого абзаца и др.). </w:t>
      </w:r>
    </w:p>
    <w:p w:rsidR="00927F21" w:rsidRDefault="00A76511">
      <w:pPr>
        <w:jc w:val="both"/>
      </w:pPr>
      <w:r>
        <w:t xml:space="preserve">Выборочный пересказ. </w:t>
      </w:r>
    </w:p>
    <w:p w:rsidR="00927F21" w:rsidRDefault="00A76511">
      <w:pPr>
        <w:jc w:val="both"/>
      </w:pPr>
      <w:r>
        <w:t xml:space="preserve">Творческий пересказ. </w:t>
      </w:r>
    </w:p>
    <w:p w:rsidR="00927F21" w:rsidRDefault="00A76511">
      <w:pPr>
        <w:jc w:val="both"/>
      </w:pPr>
      <w:r>
        <w:t>Преобразование текста.</w:t>
      </w:r>
    </w:p>
    <w:p w:rsidR="00927F21" w:rsidRDefault="00A76511">
      <w:pPr>
        <w:jc w:val="both"/>
        <w:rPr>
          <w:b/>
        </w:rPr>
      </w:pPr>
      <w:r>
        <w:rPr>
          <w:b/>
        </w:rPr>
        <w:t xml:space="preserve">Сочинения (устные и письменные) </w:t>
      </w:r>
    </w:p>
    <w:p w:rsidR="00927F21" w:rsidRDefault="00A76511">
      <w:pPr>
        <w:jc w:val="both"/>
      </w:pPr>
      <w: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927F21" w:rsidRDefault="00A76511">
      <w:pPr>
        <w:jc w:val="both"/>
      </w:pPr>
      <w:r>
        <w:t>Описания внешности человека, помещения, природы, местности, действия.</w:t>
      </w:r>
    </w:p>
    <w:p w:rsidR="00927F21" w:rsidRDefault="00A76511">
      <w:pPr>
        <w:jc w:val="both"/>
      </w:pPr>
      <w:r>
        <w:t>Составление текстов официально-делового стиля: заявление, расписка, служебная записка.</w:t>
      </w:r>
    </w:p>
    <w:p w:rsidR="00927F21" w:rsidRDefault="00927F21">
      <w:pPr>
        <w:jc w:val="both"/>
      </w:pPr>
    </w:p>
    <w:p w:rsidR="00927F21" w:rsidRDefault="00A76511">
      <w:pPr>
        <w:jc w:val="both"/>
      </w:pPr>
      <w:r>
        <w:t xml:space="preserve"> </w:t>
      </w:r>
      <w:r>
        <w:rPr>
          <w:b/>
          <w:u w:val="single"/>
        </w:rPr>
        <w:t>Виды речевой деятельности и культура речи</w:t>
      </w:r>
      <w:r>
        <w:t xml:space="preserve"> наряду с решением задач, поставленных в 5 классе, на данном этапе обучения необходимо формировать у обучающихся наиболее распространенных коммуникативных сценариев: знакомство, просьба, несогласие, поздравление и проч. Кроме того, 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rsidR="00927F21" w:rsidRDefault="00A76511">
      <w:pPr>
        <w:jc w:val="both"/>
      </w:pPr>
      <w:r>
        <w:t>Продолжается работа по формированию навыков общения в социальных сетях.</w:t>
      </w:r>
    </w:p>
    <w:p w:rsidR="00927F21" w:rsidRDefault="00A76511">
      <w:pPr>
        <w:jc w:val="both"/>
        <w:rPr>
          <w:b/>
        </w:rPr>
      </w:pPr>
      <w:r>
        <w:rPr>
          <w:b/>
        </w:rPr>
        <w:t xml:space="preserve">Тематика и виды деятельности: </w:t>
      </w:r>
    </w:p>
    <w:p w:rsidR="00927F21" w:rsidRDefault="00A76511">
      <w:pPr>
        <w:jc w:val="both"/>
        <w:rPr>
          <w:b/>
        </w:rPr>
      </w:pPr>
      <w:r>
        <w:rPr>
          <w:b/>
        </w:rPr>
        <w:t xml:space="preserve">Язык и речь </w:t>
      </w:r>
    </w:p>
    <w:p w:rsidR="00927F21" w:rsidRDefault="00A76511">
      <w:pPr>
        <w:jc w:val="both"/>
      </w:pPr>
      <w:r>
        <w:t xml:space="preserve">Язык как национальное достояние. </w:t>
      </w:r>
    </w:p>
    <w:p w:rsidR="00927F21" w:rsidRDefault="00A76511">
      <w:pPr>
        <w:jc w:val="both"/>
      </w:pPr>
      <w:r>
        <w:t xml:space="preserve">Значение речи в жизни человека. </w:t>
      </w:r>
    </w:p>
    <w:p w:rsidR="00927F21" w:rsidRDefault="00A76511">
      <w:pPr>
        <w:jc w:val="both"/>
      </w:pPr>
      <w:r>
        <w:t xml:space="preserve">Устная и письменная речь. </w:t>
      </w:r>
    </w:p>
    <w:p w:rsidR="00927F21" w:rsidRDefault="00A76511">
      <w:pPr>
        <w:jc w:val="both"/>
      </w:pPr>
      <w:r>
        <w:t xml:space="preserve">Речь литературная и разговорная. </w:t>
      </w:r>
    </w:p>
    <w:p w:rsidR="00927F21" w:rsidRDefault="00A76511">
      <w:pPr>
        <w:jc w:val="both"/>
      </w:pPr>
      <w:r>
        <w:t xml:space="preserve">Понятие о жанрах: описание, повествование, рассуждение. </w:t>
      </w:r>
    </w:p>
    <w:p w:rsidR="00927F21" w:rsidRDefault="00A76511">
      <w:pPr>
        <w:jc w:val="both"/>
      </w:pPr>
      <w:r>
        <w:t xml:space="preserve">Понятие и литературных стилях: официально-деловой, научный. </w:t>
      </w:r>
    </w:p>
    <w:p w:rsidR="00927F21" w:rsidRDefault="00A76511">
      <w:pPr>
        <w:jc w:val="both"/>
        <w:rPr>
          <w:b/>
        </w:rPr>
      </w:pPr>
      <w:r>
        <w:rPr>
          <w:b/>
        </w:rPr>
        <w:t>Особенности общения в интернете и социальных сетях.</w:t>
      </w:r>
    </w:p>
    <w:p w:rsidR="00927F21" w:rsidRDefault="00A76511">
      <w:pPr>
        <w:jc w:val="both"/>
      </w:pPr>
      <w:r>
        <w:lastRenderedPageBreak/>
        <w:t xml:space="preserve">Способы и сценарии общения в социальных сетях: приветствие, поздравление, одобрение, несогласие. </w:t>
      </w:r>
    </w:p>
    <w:p w:rsidR="00927F21" w:rsidRDefault="00A76511">
      <w:pPr>
        <w:jc w:val="both"/>
      </w:pPr>
      <w:r>
        <w:t xml:space="preserve">Речевой этикет в мессенджерах. Правила безопасного поведения в интернете. </w:t>
      </w:r>
    </w:p>
    <w:p w:rsidR="00927F21" w:rsidRDefault="00A76511">
      <w:pPr>
        <w:jc w:val="both"/>
        <w:rPr>
          <w:b/>
        </w:rPr>
      </w:pPr>
      <w:r>
        <w:rPr>
          <w:b/>
        </w:rPr>
        <w:t>Правила общения со сверстниками и взрослыми.</w:t>
      </w:r>
    </w:p>
    <w:p w:rsidR="00927F21" w:rsidRDefault="00A76511">
      <w:pPr>
        <w:jc w:val="both"/>
      </w:pPr>
      <w:r>
        <w:t>Речевой этикет в устной коммуникации. Сценарии коммуникативного поведения в общении со сверстниками, знакомыми и незнакомыми взрослыми.</w:t>
      </w:r>
    </w:p>
    <w:p w:rsidR="00927F21" w:rsidRDefault="00A76511">
      <w:pPr>
        <w:jc w:val="both"/>
      </w:pPr>
      <w:r>
        <w:t>Решение спорных ситуаций</w:t>
      </w:r>
    </w:p>
    <w:p w:rsidR="00927F21" w:rsidRDefault="00927F21">
      <w:pPr>
        <w:jc w:val="both"/>
      </w:pPr>
    </w:p>
    <w:p w:rsidR="00927F21" w:rsidRDefault="00A76511">
      <w:pPr>
        <w:pStyle w:val="1"/>
      </w:pPr>
      <w:bookmarkStart w:id="9" w:name="_Toc144904969"/>
      <w:r>
        <w:t>ПЛАНИРУЕМЫЕ РЕЗУЛЬТАТЫ ОСВОЕНИЯ УЧЕБНОГО ПРЕДМЕТА «РАЗВИТИЕ РЕЧИ» НА УРОВНЕ ОСНОВНОГО ОБЩЕГО ОБРАЗОВАНИЯ</w:t>
      </w:r>
      <w:bookmarkEnd w:id="9"/>
    </w:p>
    <w:p w:rsidR="00927F21" w:rsidRDefault="00A76511">
      <w:pPr>
        <w:pStyle w:val="1"/>
      </w:pPr>
      <w:bookmarkStart w:id="10" w:name="_Toc144904970"/>
      <w:r>
        <w:t>ЛИЧНОСТНЫЕ И МЕТАПРЕДМЕТНЫЕ РЕЗУЛЬТАТЫ</w:t>
      </w:r>
      <w:bookmarkEnd w:id="10"/>
    </w:p>
    <w:p w:rsidR="00927F21" w:rsidRDefault="00A76511">
      <w:pPr>
        <w:jc w:val="both"/>
      </w:pPr>
      <w:r>
        <w:t>Соответствуют ПООП ОО по учебному предмету «Русский язык», поскольку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rsidR="00927F21" w:rsidRDefault="00927F21">
      <w:pPr>
        <w:jc w:val="both"/>
      </w:pPr>
    </w:p>
    <w:p w:rsidR="00927F21" w:rsidRDefault="00A76511">
      <w:pPr>
        <w:pStyle w:val="1"/>
      </w:pPr>
      <w:bookmarkStart w:id="11" w:name="_Toc144904971"/>
      <w:r>
        <w:t>ПРЕДМЕТНЫЕ РЕЗУЛЬТАТЫ</w:t>
      </w:r>
      <w:bookmarkEnd w:id="11"/>
    </w:p>
    <w:p w:rsidR="00927F21" w:rsidRDefault="00A76511">
      <w:pPr>
        <w:jc w:val="both"/>
      </w:pPr>
      <w:r>
        <w:t xml:space="preserve"> 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вспомогательных опор при выполнении заданий, что обусловлено необходимостью практического освоения предлагаемого речеязыкового материала и видов речевой деятельности.</w:t>
      </w:r>
    </w:p>
    <w:p w:rsidR="00927F21" w:rsidRDefault="00927F21">
      <w:pPr>
        <w:jc w:val="both"/>
      </w:pPr>
    </w:p>
    <w:p w:rsidR="00927F21" w:rsidRDefault="00A76511">
      <w:pPr>
        <w:pStyle w:val="2"/>
      </w:pPr>
      <w:bookmarkStart w:id="12" w:name="_Toc144904972"/>
      <w:r>
        <w:t>6 КЛАСС</w:t>
      </w:r>
      <w:bookmarkEnd w:id="12"/>
    </w:p>
    <w:p w:rsidR="00927F21" w:rsidRDefault="00A76511">
      <w:pPr>
        <w:jc w:val="both"/>
        <w:rPr>
          <w:b/>
        </w:rPr>
      </w:pPr>
      <w:r>
        <w:rPr>
          <w:b/>
        </w:rPr>
        <w:t>Работа над словом</w:t>
      </w:r>
    </w:p>
    <w:p w:rsidR="00927F21" w:rsidRDefault="00A76511">
      <w:pPr>
        <w:numPr>
          <w:ilvl w:val="0"/>
          <w:numId w:val="8"/>
        </w:numPr>
        <w:pBdr>
          <w:top w:val="nil"/>
          <w:left w:val="nil"/>
          <w:bottom w:val="nil"/>
          <w:right w:val="nil"/>
          <w:between w:val="nil"/>
        </w:pBdr>
        <w:jc w:val="both"/>
        <w:rPr>
          <w:color w:val="000000"/>
        </w:rPr>
      </w:pPr>
      <w:r>
        <w:rPr>
          <w:color w:val="000000"/>
        </w:rPr>
        <w:t xml:space="preserve">практически использовать фразеологизмы при восприятии и продуцировании текстов, уметь объяснять их значение; </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практическое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p>
    <w:p w:rsidR="00927F21" w:rsidRDefault="00A76511">
      <w:pPr>
        <w:numPr>
          <w:ilvl w:val="0"/>
          <w:numId w:val="8"/>
        </w:numPr>
        <w:pBdr>
          <w:top w:val="nil"/>
          <w:left w:val="nil"/>
          <w:bottom w:val="nil"/>
          <w:right w:val="nil"/>
          <w:between w:val="nil"/>
        </w:pBdr>
        <w:jc w:val="both"/>
        <w:rPr>
          <w:color w:val="000000"/>
        </w:rPr>
      </w:pPr>
      <w:r>
        <w:rPr>
          <w:color w:val="000000"/>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927F21" w:rsidRDefault="00A76511">
      <w:pPr>
        <w:numPr>
          <w:ilvl w:val="0"/>
          <w:numId w:val="8"/>
        </w:numPr>
        <w:pBdr>
          <w:top w:val="nil"/>
          <w:left w:val="nil"/>
          <w:bottom w:val="nil"/>
          <w:right w:val="nil"/>
          <w:between w:val="nil"/>
        </w:pBdr>
        <w:jc w:val="both"/>
        <w:rPr>
          <w:color w:val="000000"/>
        </w:rPr>
      </w:pPr>
      <w:r>
        <w:rPr>
          <w:color w:val="000000"/>
        </w:rPr>
        <w:t xml:space="preserve">использование словообразовательных норм русского языка; </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практически овладеть именами числительными: уметь склонять имена числительные; правильно употреблять собирательные имена числительные;</w:t>
      </w:r>
    </w:p>
    <w:p w:rsidR="00927F21" w:rsidRDefault="00A76511">
      <w:pPr>
        <w:numPr>
          <w:ilvl w:val="0"/>
          <w:numId w:val="8"/>
        </w:numPr>
        <w:pBdr>
          <w:top w:val="nil"/>
          <w:left w:val="nil"/>
          <w:bottom w:val="nil"/>
          <w:right w:val="nil"/>
          <w:between w:val="nil"/>
        </w:pBdr>
        <w:jc w:val="both"/>
        <w:rPr>
          <w:color w:val="000000"/>
        </w:rPr>
      </w:pPr>
      <w:r>
        <w:rPr>
          <w:color w:val="000000"/>
        </w:rPr>
        <w:t xml:space="preserve">практически овладеть местоимениями: уметь склонять местоимения; понимать их роль в речи; правильно употреблять местоимения </w:t>
      </w:r>
      <w:r>
        <w:rPr>
          <w:color w:val="000000"/>
        </w:rPr>
        <w:lastRenderedPageBreak/>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927F21" w:rsidRDefault="00A76511">
      <w:pPr>
        <w:numPr>
          <w:ilvl w:val="0"/>
          <w:numId w:val="8"/>
        </w:numPr>
        <w:pBdr>
          <w:top w:val="nil"/>
          <w:left w:val="nil"/>
          <w:bottom w:val="nil"/>
          <w:right w:val="nil"/>
          <w:between w:val="nil"/>
        </w:pBdr>
        <w:jc w:val="both"/>
        <w:rPr>
          <w:color w:val="000000"/>
        </w:rPr>
      </w:pPr>
      <w:r>
        <w:rPr>
          <w:color w:val="000000"/>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Pr>
          <w:b/>
          <w:color w:val="000000"/>
        </w:rPr>
        <w:t>типа «висящий – висячий», «горящий – горячий»</w:t>
      </w:r>
      <w:r>
        <w:rPr>
          <w:color w:val="000000"/>
        </w:rPr>
        <w:t xml:space="preserve">, причастия с суффиксом </w:t>
      </w:r>
      <w:r>
        <w:rPr>
          <w:b/>
          <w:color w:val="000000"/>
        </w:rPr>
        <w:t>–ся;</w:t>
      </w:r>
      <w:r>
        <w:rPr>
          <w:color w:val="000000"/>
        </w:rPr>
        <w:t xml:space="preserve"> умение правильно согласовывать причастия в словосочетаниях типа </w:t>
      </w:r>
      <w:r>
        <w:rPr>
          <w:b/>
          <w:color w:val="000000"/>
        </w:rPr>
        <w:t>прич. + сущ</w:t>
      </w:r>
      <w:r>
        <w:rPr>
          <w:color w:val="000000"/>
        </w:rPr>
        <w:t xml:space="preserve">.; </w:t>
      </w:r>
    </w:p>
    <w:p w:rsidR="00927F21" w:rsidRDefault="00A76511">
      <w:pPr>
        <w:numPr>
          <w:ilvl w:val="0"/>
          <w:numId w:val="8"/>
        </w:numPr>
        <w:pBdr>
          <w:top w:val="nil"/>
          <w:left w:val="nil"/>
          <w:bottom w:val="nil"/>
          <w:right w:val="nil"/>
          <w:between w:val="nil"/>
        </w:pBdr>
        <w:jc w:val="both"/>
        <w:rPr>
          <w:color w:val="000000"/>
        </w:rPr>
      </w:pPr>
      <w:r>
        <w:rPr>
          <w:color w:val="000000"/>
        </w:rPr>
        <w:t>распознавать имена числительные, местоимения, причастия;</w:t>
      </w:r>
    </w:p>
    <w:p w:rsidR="00927F21" w:rsidRDefault="00A76511">
      <w:pPr>
        <w:numPr>
          <w:ilvl w:val="0"/>
          <w:numId w:val="8"/>
        </w:numPr>
        <w:pBdr>
          <w:top w:val="nil"/>
          <w:left w:val="nil"/>
          <w:bottom w:val="nil"/>
          <w:right w:val="nil"/>
          <w:between w:val="nil"/>
        </w:pBdr>
        <w:jc w:val="both"/>
        <w:rPr>
          <w:color w:val="000000"/>
        </w:rPr>
      </w:pPr>
      <w:r>
        <w:rPr>
          <w:color w:val="000000"/>
        </w:rPr>
        <w:t>использовать разные виды лексических словарей и понимать их роль в овладении словарным богатством родного языка.</w:t>
      </w:r>
    </w:p>
    <w:p w:rsidR="00927F21" w:rsidRDefault="00927F21">
      <w:pPr>
        <w:pBdr>
          <w:top w:val="nil"/>
          <w:left w:val="nil"/>
          <w:bottom w:val="nil"/>
          <w:right w:val="nil"/>
          <w:between w:val="nil"/>
        </w:pBdr>
        <w:ind w:left="709" w:firstLine="0"/>
        <w:jc w:val="both"/>
        <w:rPr>
          <w:color w:val="000000"/>
        </w:rPr>
      </w:pPr>
    </w:p>
    <w:p w:rsidR="00927F21" w:rsidRDefault="00927F21">
      <w:pPr>
        <w:jc w:val="both"/>
        <w:rPr>
          <w:b/>
        </w:rPr>
      </w:pPr>
    </w:p>
    <w:p w:rsidR="00927F21" w:rsidRDefault="00A76511">
      <w:pPr>
        <w:jc w:val="both"/>
        <w:rPr>
          <w:b/>
        </w:rPr>
      </w:pPr>
      <w:r>
        <w:rPr>
          <w:b/>
        </w:rPr>
        <w:t>Работа над словосочетанием и предложением</w:t>
      </w:r>
    </w:p>
    <w:p w:rsidR="00927F21" w:rsidRDefault="00A76511">
      <w:pPr>
        <w:numPr>
          <w:ilvl w:val="0"/>
          <w:numId w:val="8"/>
        </w:numPr>
        <w:pBdr>
          <w:top w:val="nil"/>
          <w:left w:val="nil"/>
          <w:bottom w:val="nil"/>
          <w:right w:val="nil"/>
          <w:between w:val="nil"/>
        </w:pBdr>
        <w:jc w:val="both"/>
        <w:rPr>
          <w:color w:val="000000"/>
        </w:rPr>
      </w:pPr>
      <w:r>
        <w:rPr>
          <w:color w:val="000000"/>
        </w:rP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словосочетании;</w:t>
      </w:r>
    </w:p>
    <w:p w:rsidR="00927F21" w:rsidRDefault="00A76511">
      <w:pPr>
        <w:numPr>
          <w:ilvl w:val="0"/>
          <w:numId w:val="8"/>
        </w:numPr>
        <w:pBdr>
          <w:top w:val="nil"/>
          <w:left w:val="nil"/>
          <w:bottom w:val="nil"/>
          <w:right w:val="nil"/>
          <w:between w:val="nil"/>
        </w:pBdr>
        <w:jc w:val="both"/>
        <w:rPr>
          <w:color w:val="000000"/>
        </w:rPr>
      </w:pPr>
      <w:r>
        <w:rPr>
          <w:color w:val="000000"/>
        </w:rPr>
        <w:t xml:space="preserve">уметь дифференцировать предложения, различные по цели высказывания и эмоциональной окраске, определять интонационное оформление предложений; </w:t>
      </w:r>
    </w:p>
    <w:p w:rsidR="00927F21" w:rsidRDefault="00A76511">
      <w:pPr>
        <w:numPr>
          <w:ilvl w:val="0"/>
          <w:numId w:val="8"/>
        </w:numPr>
        <w:pBdr>
          <w:top w:val="nil"/>
          <w:left w:val="nil"/>
          <w:bottom w:val="nil"/>
          <w:right w:val="nil"/>
          <w:between w:val="nil"/>
        </w:pBdr>
        <w:jc w:val="both"/>
        <w:rPr>
          <w:color w:val="000000"/>
        </w:rPr>
      </w:pPr>
      <w:r>
        <w:rPr>
          <w:color w:val="000000"/>
        </w:rP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rsidR="00927F21" w:rsidRDefault="00927F21">
      <w:pPr>
        <w:pBdr>
          <w:top w:val="nil"/>
          <w:left w:val="nil"/>
          <w:bottom w:val="nil"/>
          <w:right w:val="nil"/>
          <w:between w:val="nil"/>
        </w:pBdr>
        <w:ind w:left="709" w:firstLine="0"/>
        <w:jc w:val="both"/>
        <w:rPr>
          <w:color w:val="000000"/>
        </w:rPr>
      </w:pPr>
    </w:p>
    <w:p w:rsidR="00927F21" w:rsidRDefault="00A76511">
      <w:pPr>
        <w:pBdr>
          <w:top w:val="nil"/>
          <w:left w:val="nil"/>
          <w:bottom w:val="nil"/>
          <w:right w:val="nil"/>
          <w:between w:val="nil"/>
        </w:pBdr>
        <w:ind w:left="709" w:firstLine="0"/>
        <w:jc w:val="both"/>
        <w:rPr>
          <w:b/>
          <w:color w:val="000000"/>
        </w:rPr>
      </w:pPr>
      <w:r>
        <w:rPr>
          <w:b/>
          <w:color w:val="000000"/>
        </w:rPr>
        <w:t>Работа над текстом</w:t>
      </w:r>
    </w:p>
    <w:p w:rsidR="00927F21" w:rsidRDefault="00927F21">
      <w:pPr>
        <w:jc w:val="both"/>
      </w:pPr>
    </w:p>
    <w:p w:rsidR="00927F21" w:rsidRDefault="00A76511">
      <w:pPr>
        <w:numPr>
          <w:ilvl w:val="0"/>
          <w:numId w:val="8"/>
        </w:numPr>
        <w:pBdr>
          <w:top w:val="nil"/>
          <w:left w:val="nil"/>
          <w:bottom w:val="nil"/>
          <w:right w:val="nil"/>
          <w:between w:val="nil"/>
        </w:pBdr>
        <w:jc w:val="both"/>
        <w:rPr>
          <w:color w:val="000000"/>
        </w:rPr>
      </w:pPr>
      <w:r>
        <w:rPr>
          <w:color w:val="000000"/>
        </w:rPr>
        <w:t>владеть различными видами аудирования научно-учебных и художественных текстов различных функционально-смысловых типов речи;</w:t>
      </w:r>
    </w:p>
    <w:p w:rsidR="00927F21" w:rsidRDefault="00A76511">
      <w:pPr>
        <w:numPr>
          <w:ilvl w:val="0"/>
          <w:numId w:val="8"/>
        </w:numPr>
        <w:pBdr>
          <w:top w:val="nil"/>
          <w:left w:val="nil"/>
          <w:bottom w:val="nil"/>
          <w:right w:val="nil"/>
          <w:between w:val="nil"/>
        </w:pBdr>
        <w:jc w:val="both"/>
        <w:rPr>
          <w:color w:val="000000"/>
        </w:rPr>
      </w:pPr>
      <w:r>
        <w:rPr>
          <w:color w:val="000000"/>
        </w:rPr>
        <w:t xml:space="preserve">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w:t>
      </w:r>
      <w:r>
        <w:rPr>
          <w:color w:val="000000"/>
        </w:rPr>
        <w:lastRenderedPageBreak/>
        <w:t>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rsidR="00927F21" w:rsidRDefault="00A76511">
      <w:pPr>
        <w:widowControl w:val="0"/>
        <w:numPr>
          <w:ilvl w:val="0"/>
          <w:numId w:val="8"/>
        </w:numPr>
        <w:pBdr>
          <w:top w:val="nil"/>
          <w:left w:val="nil"/>
          <w:bottom w:val="nil"/>
          <w:right w:val="nil"/>
          <w:between w:val="nil"/>
        </w:pBdr>
        <w:jc w:val="both"/>
        <w:rPr>
          <w:color w:val="000000"/>
        </w:rPr>
      </w:pPr>
      <w:r>
        <w:rPr>
          <w:color w:val="000000"/>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927F21" w:rsidRDefault="00A76511">
      <w:pPr>
        <w:numPr>
          <w:ilvl w:val="0"/>
          <w:numId w:val="8"/>
        </w:numPr>
        <w:pBdr>
          <w:top w:val="nil"/>
          <w:left w:val="nil"/>
          <w:bottom w:val="nil"/>
          <w:right w:val="nil"/>
          <w:between w:val="nil"/>
        </w:pBdr>
        <w:jc w:val="both"/>
        <w:rPr>
          <w:color w:val="000000"/>
        </w:rPr>
      </w:pPr>
      <w:r>
        <w:rPr>
          <w:color w:val="000000"/>
        </w:rPr>
        <w:t>устно пересказывать прочитанный или прослушанный текст объемом не менее 110 слов;</w:t>
      </w:r>
    </w:p>
    <w:p w:rsidR="00927F21" w:rsidRDefault="00A76511">
      <w:pPr>
        <w:numPr>
          <w:ilvl w:val="0"/>
          <w:numId w:val="8"/>
        </w:numPr>
        <w:pBdr>
          <w:top w:val="nil"/>
          <w:left w:val="nil"/>
          <w:bottom w:val="nil"/>
          <w:right w:val="nil"/>
          <w:between w:val="nil"/>
        </w:pBdr>
        <w:jc w:val="both"/>
        <w:rPr>
          <w:color w:val="000000"/>
        </w:rPr>
      </w:pPr>
      <w:r>
        <w:rPr>
          <w:color w:val="000000"/>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27F21" w:rsidRDefault="00A76511">
      <w:pPr>
        <w:numPr>
          <w:ilvl w:val="0"/>
          <w:numId w:val="8"/>
        </w:numPr>
        <w:pBdr>
          <w:top w:val="nil"/>
          <w:left w:val="nil"/>
          <w:bottom w:val="nil"/>
          <w:right w:val="nil"/>
          <w:between w:val="nil"/>
        </w:pBdr>
        <w:jc w:val="both"/>
        <w:rPr>
          <w:color w:val="000000"/>
        </w:rPr>
      </w:pPr>
      <w:r>
        <w:rPr>
          <w:color w:val="000000"/>
        </w:rPr>
        <w:t>владеть различными видами диалога: побуждение к действию, обмен мнениями (объем не менее 4 реплик);</w:t>
      </w:r>
    </w:p>
    <w:p w:rsidR="00927F21" w:rsidRDefault="00A76511">
      <w:pPr>
        <w:numPr>
          <w:ilvl w:val="0"/>
          <w:numId w:val="8"/>
        </w:numPr>
        <w:pBdr>
          <w:top w:val="nil"/>
          <w:left w:val="nil"/>
          <w:bottom w:val="nil"/>
          <w:right w:val="nil"/>
          <w:between w:val="nil"/>
        </w:pBdr>
        <w:jc w:val="both"/>
        <w:rPr>
          <w:color w:val="000000"/>
        </w:rPr>
      </w:pPr>
      <w:r>
        <w:rPr>
          <w:color w:val="000000"/>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rsidR="00927F21" w:rsidRDefault="00A76511">
      <w:pPr>
        <w:numPr>
          <w:ilvl w:val="0"/>
          <w:numId w:val="8"/>
        </w:numPr>
        <w:pBdr>
          <w:top w:val="nil"/>
          <w:left w:val="nil"/>
          <w:bottom w:val="nil"/>
          <w:right w:val="nil"/>
          <w:between w:val="nil"/>
        </w:pBdr>
        <w:jc w:val="both"/>
        <w:rPr>
          <w:color w:val="000000"/>
        </w:rPr>
      </w:pPr>
      <w:r>
        <w:rPr>
          <w:color w:val="000000"/>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w:t>
      </w:r>
      <w:r>
        <w:t>уметь</w:t>
      </w:r>
      <w:r>
        <w:rPr>
          <w:color w:val="000000"/>
        </w:rPr>
        <w:t xml:space="preserve"> устно и письменно описывать внешность человека, помещение, природу, местность, действие; </w:t>
      </w:r>
    </w:p>
    <w:p w:rsidR="00927F21" w:rsidRDefault="00A76511">
      <w:pPr>
        <w:numPr>
          <w:ilvl w:val="0"/>
          <w:numId w:val="8"/>
        </w:numPr>
        <w:pBdr>
          <w:top w:val="nil"/>
          <w:left w:val="nil"/>
          <w:bottom w:val="nil"/>
          <w:right w:val="nil"/>
          <w:between w:val="nil"/>
        </w:pBdr>
        <w:jc w:val="both"/>
        <w:rPr>
          <w:color w:val="000000"/>
        </w:rPr>
      </w:pPr>
      <w:r>
        <w:rPr>
          <w:color w:val="000000"/>
        </w:rP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rsidR="00927F21" w:rsidRDefault="00A76511">
      <w:pPr>
        <w:numPr>
          <w:ilvl w:val="0"/>
          <w:numId w:val="8"/>
        </w:numPr>
        <w:pBdr>
          <w:top w:val="nil"/>
          <w:left w:val="nil"/>
          <w:bottom w:val="nil"/>
          <w:right w:val="nil"/>
          <w:between w:val="nil"/>
        </w:pBdr>
        <w:jc w:val="both"/>
        <w:rPr>
          <w:color w:val="000000"/>
        </w:rPr>
      </w:pPr>
      <w:r>
        <w:rPr>
          <w:color w:val="000000"/>
        </w:rPr>
        <w:lastRenderedPageBreak/>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учителя;</w:t>
      </w:r>
    </w:p>
    <w:p w:rsidR="00927F21" w:rsidRDefault="00A76511">
      <w:pPr>
        <w:numPr>
          <w:ilvl w:val="0"/>
          <w:numId w:val="8"/>
        </w:numPr>
        <w:pBdr>
          <w:top w:val="nil"/>
          <w:left w:val="nil"/>
          <w:bottom w:val="nil"/>
          <w:right w:val="nil"/>
          <w:between w:val="nil"/>
        </w:pBdr>
        <w:jc w:val="both"/>
        <w:rPr>
          <w:color w:val="000000"/>
        </w:rPr>
      </w:pPr>
      <w:r>
        <w:rPr>
          <w:color w:val="000000"/>
        </w:rP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rsidR="00927F21" w:rsidRDefault="00A76511">
      <w:pPr>
        <w:numPr>
          <w:ilvl w:val="0"/>
          <w:numId w:val="8"/>
        </w:numPr>
        <w:pBdr>
          <w:top w:val="nil"/>
          <w:left w:val="nil"/>
          <w:bottom w:val="nil"/>
          <w:right w:val="nil"/>
          <w:between w:val="nil"/>
        </w:pBdr>
        <w:jc w:val="both"/>
        <w:rPr>
          <w:color w:val="000000"/>
        </w:rPr>
      </w:pPr>
      <w:r>
        <w:rPr>
          <w:color w:val="000000"/>
        </w:rPr>
        <w:t>анализировать текст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927F21" w:rsidRDefault="00927F21">
      <w:pPr>
        <w:pBdr>
          <w:top w:val="nil"/>
          <w:left w:val="nil"/>
          <w:bottom w:val="nil"/>
          <w:right w:val="nil"/>
          <w:between w:val="nil"/>
        </w:pBdr>
        <w:ind w:left="709" w:firstLine="0"/>
        <w:jc w:val="both"/>
        <w:rPr>
          <w:color w:val="000000"/>
        </w:rPr>
      </w:pPr>
    </w:p>
    <w:p w:rsidR="00927F21" w:rsidRDefault="00A76511">
      <w:pPr>
        <w:pBdr>
          <w:top w:val="nil"/>
          <w:left w:val="nil"/>
          <w:bottom w:val="nil"/>
          <w:right w:val="nil"/>
          <w:between w:val="nil"/>
        </w:pBdr>
        <w:ind w:left="709" w:firstLine="0"/>
        <w:jc w:val="both"/>
        <w:rPr>
          <w:color w:val="000000"/>
        </w:rPr>
      </w:pPr>
      <w:r>
        <w:rPr>
          <w:b/>
          <w:color w:val="000000"/>
        </w:rPr>
        <w:t>Виды речевой деятельности и культура речи</w:t>
      </w:r>
    </w:p>
    <w:p w:rsidR="00927F21" w:rsidRDefault="00A76511">
      <w:pPr>
        <w:widowControl w:val="0"/>
        <w:numPr>
          <w:ilvl w:val="0"/>
          <w:numId w:val="8"/>
        </w:numPr>
        <w:pBdr>
          <w:top w:val="nil"/>
          <w:left w:val="nil"/>
          <w:bottom w:val="nil"/>
          <w:right w:val="nil"/>
          <w:between w:val="nil"/>
        </w:pBdr>
        <w:spacing w:line="244" w:lineRule="auto"/>
        <w:ind w:right="154"/>
        <w:jc w:val="both"/>
        <w:rPr>
          <w:color w:val="000000"/>
        </w:rPr>
      </w:pPr>
      <w:r>
        <w:rPr>
          <w:color w:val="000000"/>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27F21" w:rsidRDefault="00A76511">
      <w:pPr>
        <w:numPr>
          <w:ilvl w:val="0"/>
          <w:numId w:val="8"/>
        </w:numPr>
        <w:pBdr>
          <w:top w:val="nil"/>
          <w:left w:val="nil"/>
          <w:bottom w:val="nil"/>
          <w:right w:val="nil"/>
          <w:between w:val="nil"/>
        </w:pBdr>
        <w:jc w:val="both"/>
        <w:rPr>
          <w:color w:val="000000"/>
        </w:rPr>
      </w:pPr>
      <w:r>
        <w:rPr>
          <w:color w:val="000000"/>
        </w:rP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rsidR="00927F21" w:rsidRDefault="00A76511">
      <w:pPr>
        <w:numPr>
          <w:ilvl w:val="0"/>
          <w:numId w:val="8"/>
        </w:numPr>
        <w:pBdr>
          <w:top w:val="nil"/>
          <w:left w:val="nil"/>
          <w:bottom w:val="nil"/>
          <w:right w:val="nil"/>
          <w:between w:val="nil"/>
        </w:pBdr>
        <w:jc w:val="both"/>
        <w:rPr>
          <w:color w:val="000000"/>
        </w:rPr>
      </w:pPr>
      <w:r>
        <w:rPr>
          <w:color w:val="000000"/>
        </w:rPr>
        <w:t>владеть способами противостояния буллингу в социальных сетях;</w:t>
      </w:r>
    </w:p>
    <w:p w:rsidR="00927F21" w:rsidRDefault="00A76511">
      <w:pPr>
        <w:numPr>
          <w:ilvl w:val="0"/>
          <w:numId w:val="8"/>
        </w:numPr>
        <w:pBdr>
          <w:top w:val="nil"/>
          <w:left w:val="nil"/>
          <w:bottom w:val="nil"/>
          <w:right w:val="nil"/>
          <w:between w:val="nil"/>
        </w:pBdr>
        <w:jc w:val="both"/>
        <w:rPr>
          <w:color w:val="000000"/>
        </w:rPr>
      </w:pPr>
      <w:r>
        <w:rPr>
          <w:color w:val="000000"/>
        </w:rPr>
        <w:t>владеть изучающим видом чтения в соответствии со структурой нарушения;</w:t>
      </w:r>
    </w:p>
    <w:p w:rsidR="00927F21" w:rsidRDefault="00A76511">
      <w:pPr>
        <w:numPr>
          <w:ilvl w:val="0"/>
          <w:numId w:val="8"/>
        </w:numPr>
        <w:pBdr>
          <w:top w:val="nil"/>
          <w:left w:val="nil"/>
          <w:bottom w:val="nil"/>
          <w:right w:val="nil"/>
          <w:between w:val="nil"/>
        </w:pBdr>
        <w:jc w:val="both"/>
        <w:rPr>
          <w:color w:val="000000"/>
        </w:rPr>
      </w:pPr>
      <w:r>
        <w:rPr>
          <w:color w:val="000000"/>
        </w:rPr>
        <w:t>владеть ознакомительным видом чтения на доступном уровне в соответствии со структурой нарушения;</w:t>
      </w:r>
    </w:p>
    <w:p w:rsidR="00927F21" w:rsidRDefault="00A76511">
      <w:pPr>
        <w:numPr>
          <w:ilvl w:val="0"/>
          <w:numId w:val="8"/>
        </w:numPr>
        <w:pBdr>
          <w:top w:val="nil"/>
          <w:left w:val="nil"/>
          <w:bottom w:val="nil"/>
          <w:right w:val="nil"/>
          <w:between w:val="nil"/>
        </w:pBdr>
        <w:jc w:val="both"/>
        <w:rPr>
          <w:color w:val="000000"/>
        </w:rPr>
      </w:pPr>
      <w:r>
        <w:rPr>
          <w:color w:val="000000"/>
        </w:rPr>
        <w:t>воспроизводить текст с заданной степенью свернутости (план, пересказ, изложение);</w:t>
      </w:r>
    </w:p>
    <w:p w:rsidR="00927F21" w:rsidRDefault="00927F21">
      <w:pPr>
        <w:pBdr>
          <w:top w:val="nil"/>
          <w:left w:val="nil"/>
          <w:bottom w:val="nil"/>
          <w:right w:val="nil"/>
          <w:between w:val="nil"/>
        </w:pBdr>
        <w:ind w:left="709" w:firstLine="0"/>
        <w:jc w:val="both"/>
        <w:rPr>
          <w:color w:val="000000"/>
        </w:rPr>
      </w:pPr>
    </w:p>
    <w:p w:rsidR="00927F21" w:rsidRDefault="00927F21">
      <w:pPr>
        <w:jc w:val="both"/>
      </w:pPr>
    </w:p>
    <w:p w:rsidR="00927F21" w:rsidRDefault="00927F21">
      <w:pPr>
        <w:jc w:val="both"/>
        <w:sectPr w:rsidR="00927F21">
          <w:footerReference w:type="even" r:id="rId9"/>
          <w:footerReference w:type="default" r:id="rId10"/>
          <w:pgSz w:w="11907" w:h="16840"/>
          <w:pgMar w:top="1134" w:right="850" w:bottom="1134" w:left="1701" w:header="709" w:footer="709" w:gutter="0"/>
          <w:pgNumType w:start="1"/>
          <w:cols w:space="720"/>
          <w:titlePg/>
        </w:sectPr>
      </w:pPr>
    </w:p>
    <w:p w:rsidR="00927F21" w:rsidRDefault="00A76511">
      <w:pPr>
        <w:pStyle w:val="1"/>
      </w:pPr>
      <w:bookmarkStart w:id="13" w:name="_Toc144904973"/>
      <w:r>
        <w:lastRenderedPageBreak/>
        <w:t>ТЕМАТИЧЕСКОЕ ПЛАНИРОВАНИЕ</w:t>
      </w:r>
      <w:bookmarkEnd w:id="13"/>
      <w:r>
        <w:t xml:space="preserve"> </w:t>
      </w:r>
    </w:p>
    <w:p w:rsidR="00927F21" w:rsidRDefault="00927F21" w:rsidP="00A76511">
      <w:pPr>
        <w:ind w:firstLine="0"/>
        <w:jc w:val="both"/>
      </w:pPr>
    </w:p>
    <w:p w:rsidR="00927F21" w:rsidRDefault="00A76511">
      <w:pPr>
        <w:pStyle w:val="2"/>
      </w:pPr>
      <w:bookmarkStart w:id="14" w:name="_Toc144904974"/>
      <w:r>
        <w:t>6 КЛАСС (68 часов)</w:t>
      </w:r>
      <w:bookmarkEnd w:id="14"/>
    </w:p>
    <w:p w:rsidR="00927F21" w:rsidRDefault="00A76511">
      <w:pPr>
        <w:jc w:val="both"/>
      </w:pPr>
      <w:r>
        <w:t xml:space="preserve">Общее количество – 68 ч. </w:t>
      </w:r>
    </w:p>
    <w:p w:rsidR="00927F21" w:rsidRDefault="00927F21" w:rsidP="00A76511">
      <w:pPr>
        <w:ind w:firstLine="0"/>
        <w:jc w:val="both"/>
      </w:pPr>
    </w:p>
    <w:tbl>
      <w:tblPr>
        <w:tblStyle w:val="afa"/>
        <w:tblW w:w="142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785"/>
        <w:gridCol w:w="4258"/>
        <w:gridCol w:w="4372"/>
        <w:gridCol w:w="4367"/>
      </w:tblGrid>
      <w:tr w:rsidR="00927F21">
        <w:trPr>
          <w:trHeight w:val="838"/>
          <w:jc w:val="center"/>
        </w:trPr>
        <w:tc>
          <w:tcPr>
            <w:tcW w:w="497" w:type="dxa"/>
            <w:vAlign w:val="center"/>
          </w:tcPr>
          <w:p w:rsidR="00927F21" w:rsidRDefault="00A76511">
            <w:pPr>
              <w:ind w:firstLine="0"/>
              <w:jc w:val="both"/>
              <w:rPr>
                <w:sz w:val="24"/>
              </w:rPr>
            </w:pPr>
            <w:r>
              <w:rPr>
                <w:sz w:val="24"/>
              </w:rPr>
              <w:t>№</w:t>
            </w:r>
          </w:p>
        </w:tc>
        <w:tc>
          <w:tcPr>
            <w:tcW w:w="785" w:type="dxa"/>
            <w:vAlign w:val="center"/>
          </w:tcPr>
          <w:p w:rsidR="00927F21" w:rsidRDefault="00A76511">
            <w:pPr>
              <w:ind w:firstLine="0"/>
              <w:jc w:val="both"/>
              <w:rPr>
                <w:sz w:val="24"/>
              </w:rPr>
            </w:pPr>
            <w:r>
              <w:rPr>
                <w:sz w:val="24"/>
              </w:rPr>
              <w:t>Кол-во часов</w:t>
            </w:r>
          </w:p>
        </w:tc>
        <w:tc>
          <w:tcPr>
            <w:tcW w:w="4258" w:type="dxa"/>
            <w:tcBorders>
              <w:right w:val="single" w:sz="4" w:space="0" w:color="000000"/>
            </w:tcBorders>
            <w:vAlign w:val="center"/>
          </w:tcPr>
          <w:p w:rsidR="00927F21" w:rsidRDefault="00A76511">
            <w:pPr>
              <w:ind w:firstLine="0"/>
              <w:jc w:val="both"/>
              <w:rPr>
                <w:sz w:val="24"/>
              </w:rPr>
            </w:pPr>
            <w:r>
              <w:rPr>
                <w:sz w:val="24"/>
              </w:rPr>
              <w:t>Тематические блоки, темы</w:t>
            </w:r>
          </w:p>
        </w:tc>
        <w:tc>
          <w:tcPr>
            <w:tcW w:w="4372" w:type="dxa"/>
          </w:tcPr>
          <w:p w:rsidR="00927F21" w:rsidRDefault="00A76511">
            <w:pPr>
              <w:ind w:firstLine="0"/>
              <w:jc w:val="both"/>
              <w:rPr>
                <w:sz w:val="24"/>
              </w:rPr>
            </w:pPr>
            <w:r>
              <w:rPr>
                <w:sz w:val="24"/>
              </w:rPr>
              <w:t>Основное содержание</w:t>
            </w:r>
          </w:p>
        </w:tc>
        <w:tc>
          <w:tcPr>
            <w:tcW w:w="4367" w:type="dxa"/>
            <w:vAlign w:val="center"/>
          </w:tcPr>
          <w:p w:rsidR="00927F21" w:rsidRDefault="00A76511">
            <w:pPr>
              <w:ind w:firstLine="0"/>
              <w:jc w:val="both"/>
              <w:rPr>
                <w:sz w:val="24"/>
              </w:rPr>
            </w:pPr>
            <w:r>
              <w:rPr>
                <w:sz w:val="24"/>
              </w:rPr>
              <w:t>Основные виды деятельности обучающихся</w:t>
            </w:r>
          </w:p>
        </w:tc>
      </w:tr>
      <w:tr w:rsidR="00927F21">
        <w:trPr>
          <w:jc w:val="center"/>
        </w:trPr>
        <w:tc>
          <w:tcPr>
            <w:tcW w:w="14279" w:type="dxa"/>
            <w:gridSpan w:val="5"/>
          </w:tcPr>
          <w:p w:rsidR="00927F21" w:rsidRDefault="00A76511">
            <w:pPr>
              <w:ind w:firstLine="0"/>
              <w:jc w:val="both"/>
              <w:rPr>
                <w:sz w:val="24"/>
              </w:rPr>
            </w:pPr>
            <w:r>
              <w:rPr>
                <w:sz w:val="24"/>
              </w:rPr>
              <w:t>Виды речевой деятельности и культура речи (8 часов)</w:t>
            </w:r>
          </w:p>
        </w:tc>
      </w:tr>
      <w:tr w:rsidR="00927F21">
        <w:trPr>
          <w:jc w:val="center"/>
        </w:trPr>
        <w:tc>
          <w:tcPr>
            <w:tcW w:w="497" w:type="dxa"/>
          </w:tcPr>
          <w:p w:rsidR="00927F21" w:rsidRDefault="00A76511">
            <w:pPr>
              <w:ind w:firstLine="0"/>
              <w:jc w:val="both"/>
              <w:rPr>
                <w:sz w:val="24"/>
              </w:rPr>
            </w:pPr>
            <w:r>
              <w:rPr>
                <w:sz w:val="24"/>
              </w:rPr>
              <w:t>1</w:t>
            </w:r>
          </w:p>
        </w:tc>
        <w:tc>
          <w:tcPr>
            <w:tcW w:w="785" w:type="dxa"/>
          </w:tcPr>
          <w:p w:rsidR="00927F21" w:rsidRDefault="00A76511">
            <w:pPr>
              <w:ind w:firstLine="0"/>
              <w:jc w:val="both"/>
              <w:rPr>
                <w:sz w:val="24"/>
              </w:rPr>
            </w:pPr>
            <w:r>
              <w:rPr>
                <w:sz w:val="24"/>
              </w:rPr>
              <w:t>1</w:t>
            </w:r>
          </w:p>
        </w:tc>
        <w:tc>
          <w:tcPr>
            <w:tcW w:w="4258" w:type="dxa"/>
            <w:tcBorders>
              <w:right w:val="single" w:sz="4" w:space="0" w:color="000000"/>
            </w:tcBorders>
          </w:tcPr>
          <w:p w:rsidR="00927F21" w:rsidRDefault="00A76511">
            <w:pPr>
              <w:ind w:firstLine="0"/>
              <w:jc w:val="both"/>
              <w:rPr>
                <w:sz w:val="24"/>
              </w:rPr>
            </w:pPr>
            <w:r>
              <w:rPr>
                <w:sz w:val="24"/>
              </w:rPr>
              <w:t>Язык и речь</w:t>
            </w:r>
          </w:p>
        </w:tc>
        <w:tc>
          <w:tcPr>
            <w:tcW w:w="4372" w:type="dxa"/>
          </w:tcPr>
          <w:p w:rsidR="00927F21" w:rsidRDefault="00A76511">
            <w:pPr>
              <w:ind w:firstLine="16"/>
              <w:jc w:val="both"/>
              <w:rPr>
                <w:sz w:val="24"/>
              </w:rPr>
            </w:pPr>
            <w:r>
              <w:rPr>
                <w:sz w:val="24"/>
              </w:rPr>
              <w:t xml:space="preserve">Язык как национальное достояние. </w:t>
            </w:r>
          </w:p>
          <w:p w:rsidR="00927F21" w:rsidRDefault="00A76511">
            <w:pPr>
              <w:ind w:firstLine="16"/>
              <w:jc w:val="both"/>
              <w:rPr>
                <w:sz w:val="24"/>
              </w:rPr>
            </w:pPr>
            <w:r>
              <w:rPr>
                <w:sz w:val="24"/>
              </w:rPr>
              <w:t xml:space="preserve">Значение речи в жизни человека. </w:t>
            </w:r>
          </w:p>
          <w:p w:rsidR="00927F21" w:rsidRDefault="00A76511">
            <w:pPr>
              <w:ind w:firstLine="16"/>
              <w:jc w:val="both"/>
              <w:rPr>
                <w:sz w:val="24"/>
              </w:rPr>
            </w:pPr>
            <w:r>
              <w:rPr>
                <w:sz w:val="24"/>
              </w:rPr>
              <w:t xml:space="preserve">Устная и письменная речь. </w:t>
            </w:r>
          </w:p>
          <w:p w:rsidR="00927F21" w:rsidRDefault="00A76511">
            <w:pPr>
              <w:ind w:firstLine="16"/>
              <w:jc w:val="both"/>
              <w:rPr>
                <w:sz w:val="24"/>
              </w:rPr>
            </w:pPr>
            <w:r>
              <w:rPr>
                <w:sz w:val="24"/>
              </w:rPr>
              <w:t xml:space="preserve">Речь литературная и разговорная. </w:t>
            </w:r>
          </w:p>
          <w:p w:rsidR="00927F21" w:rsidRDefault="00A76511">
            <w:pPr>
              <w:ind w:firstLine="16"/>
              <w:jc w:val="both"/>
              <w:rPr>
                <w:sz w:val="24"/>
              </w:rPr>
            </w:pPr>
            <w:r>
              <w:rPr>
                <w:sz w:val="24"/>
              </w:rPr>
              <w:t xml:space="preserve">Понятие о жанрах: описание, повествование, рассуждение. </w:t>
            </w:r>
          </w:p>
          <w:p w:rsidR="00927F21" w:rsidRDefault="00A76511">
            <w:pPr>
              <w:ind w:firstLine="16"/>
              <w:jc w:val="both"/>
              <w:rPr>
                <w:sz w:val="24"/>
              </w:rPr>
            </w:pPr>
            <w:r>
              <w:rPr>
                <w:sz w:val="24"/>
              </w:rPr>
              <w:t xml:space="preserve">Понятие и литературных стилях: официально-деловой, научный.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Активизация энциклопедических знаний обучающихся. Повторение ранее изученного материала. Беседа «От чего зависит выбор стиля».</w:t>
            </w:r>
          </w:p>
        </w:tc>
      </w:tr>
      <w:tr w:rsidR="00927F21">
        <w:trPr>
          <w:jc w:val="center"/>
        </w:trPr>
        <w:tc>
          <w:tcPr>
            <w:tcW w:w="497" w:type="dxa"/>
          </w:tcPr>
          <w:p w:rsidR="00927F21" w:rsidRDefault="00A76511">
            <w:pPr>
              <w:ind w:firstLine="0"/>
              <w:jc w:val="both"/>
              <w:rPr>
                <w:sz w:val="24"/>
              </w:rPr>
            </w:pPr>
            <w:r>
              <w:rPr>
                <w:sz w:val="24"/>
              </w:rPr>
              <w:t>2</w:t>
            </w:r>
          </w:p>
        </w:tc>
        <w:tc>
          <w:tcPr>
            <w:tcW w:w="785" w:type="dxa"/>
          </w:tcPr>
          <w:p w:rsidR="00927F21" w:rsidRDefault="00A76511">
            <w:pPr>
              <w:ind w:firstLine="0"/>
              <w:jc w:val="both"/>
              <w:rPr>
                <w:sz w:val="24"/>
              </w:rPr>
            </w:pPr>
            <w:r>
              <w:rPr>
                <w:sz w:val="24"/>
              </w:rPr>
              <w:t>3</w:t>
            </w:r>
          </w:p>
        </w:tc>
        <w:tc>
          <w:tcPr>
            <w:tcW w:w="4258" w:type="dxa"/>
            <w:tcBorders>
              <w:right w:val="single" w:sz="4" w:space="0" w:color="000000"/>
            </w:tcBorders>
          </w:tcPr>
          <w:p w:rsidR="00927F21" w:rsidRDefault="00A76511">
            <w:pPr>
              <w:ind w:firstLine="0"/>
              <w:jc w:val="both"/>
              <w:rPr>
                <w:sz w:val="24"/>
              </w:rPr>
            </w:pPr>
            <w:r>
              <w:rPr>
                <w:sz w:val="24"/>
              </w:rPr>
              <w:t>Особенности общения в интернете и социальных сетях.</w:t>
            </w:r>
          </w:p>
        </w:tc>
        <w:tc>
          <w:tcPr>
            <w:tcW w:w="4372" w:type="dxa"/>
          </w:tcPr>
          <w:p w:rsidR="00927F21" w:rsidRDefault="00A76511">
            <w:pPr>
              <w:ind w:firstLine="0"/>
              <w:jc w:val="both"/>
              <w:rPr>
                <w:sz w:val="24"/>
              </w:rPr>
            </w:pPr>
            <w:r>
              <w:rPr>
                <w:sz w:val="24"/>
              </w:rPr>
              <w:t xml:space="preserve">Способы и сценарии общения в социальных сетях. Приветствие, поздравление, одобрение, несогласие. Речевой этикет в мессенджерах. Правила безопасного поведения в интернете.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Практическая работа. Тренинг</w:t>
            </w:r>
          </w:p>
        </w:tc>
      </w:tr>
      <w:tr w:rsidR="00927F21">
        <w:trPr>
          <w:jc w:val="center"/>
        </w:trPr>
        <w:tc>
          <w:tcPr>
            <w:tcW w:w="497" w:type="dxa"/>
          </w:tcPr>
          <w:p w:rsidR="00927F21" w:rsidRDefault="00A76511">
            <w:pPr>
              <w:ind w:firstLine="0"/>
              <w:jc w:val="both"/>
              <w:rPr>
                <w:sz w:val="24"/>
              </w:rPr>
            </w:pPr>
            <w:r>
              <w:rPr>
                <w:sz w:val="24"/>
              </w:rPr>
              <w:t>3</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Правила общения со сверстниками и взрослыми.</w:t>
            </w:r>
          </w:p>
        </w:tc>
        <w:tc>
          <w:tcPr>
            <w:tcW w:w="4372" w:type="dxa"/>
          </w:tcPr>
          <w:p w:rsidR="00927F21" w:rsidRDefault="00A76511">
            <w:pPr>
              <w:ind w:firstLine="0"/>
              <w:jc w:val="both"/>
              <w:rPr>
                <w:sz w:val="24"/>
              </w:rPr>
            </w:pPr>
            <w:r>
              <w:rPr>
                <w:sz w:val="24"/>
              </w:rPr>
              <w:t>Речевой этикет в устной коммуникации. Сценарии коммуникативного поведения в общении со сверстниками, знакомыми и незнакомыми взрослыми.</w:t>
            </w:r>
          </w:p>
          <w:p w:rsidR="00927F21" w:rsidRDefault="00A76511">
            <w:pPr>
              <w:ind w:firstLine="0"/>
              <w:jc w:val="both"/>
              <w:rPr>
                <w:sz w:val="24"/>
              </w:rPr>
            </w:pPr>
            <w:r>
              <w:rPr>
                <w:sz w:val="24"/>
              </w:rPr>
              <w:t>Решение спорных ситуаций</w:t>
            </w:r>
          </w:p>
        </w:tc>
        <w:tc>
          <w:tcPr>
            <w:tcW w:w="4367" w:type="dxa"/>
          </w:tcPr>
          <w:p w:rsidR="00927F21" w:rsidRDefault="00A76511">
            <w:pPr>
              <w:ind w:firstLine="0"/>
              <w:jc w:val="both"/>
              <w:rPr>
                <w:sz w:val="24"/>
              </w:rPr>
            </w:pPr>
            <w:r>
              <w:rPr>
                <w:sz w:val="24"/>
              </w:rPr>
              <w:t xml:space="preserve">Тренинг «Как начать разговор, продолжить, как закончить общение». Способы прерывания общения, формулировки отказа от общения. Сценарии знакомства, поведения в общественных местах. Решение спорных ситуаций. – тренинг. </w:t>
            </w:r>
            <w:r>
              <w:rPr>
                <w:sz w:val="24"/>
              </w:rPr>
              <w:lastRenderedPageBreak/>
              <w:t xml:space="preserve">(Сценарии первично отрабатываются на уроках развития речи и закрепляются в процессе других уроков, внешкольных мероприятий, в повседневной жизни). </w:t>
            </w:r>
          </w:p>
          <w:p w:rsidR="00927F21" w:rsidRDefault="00A76511">
            <w:pPr>
              <w:ind w:firstLine="0"/>
              <w:jc w:val="both"/>
              <w:rPr>
                <w:sz w:val="24"/>
              </w:rPr>
            </w:pPr>
            <w:r>
              <w:rPr>
                <w:sz w:val="24"/>
              </w:rPr>
              <w:t>Способы ведения учебной полемики (не менее 4-х реплик).</w:t>
            </w:r>
          </w:p>
        </w:tc>
      </w:tr>
      <w:tr w:rsidR="00927F21">
        <w:trPr>
          <w:jc w:val="center"/>
        </w:trPr>
        <w:tc>
          <w:tcPr>
            <w:tcW w:w="14279" w:type="dxa"/>
            <w:gridSpan w:val="5"/>
          </w:tcPr>
          <w:p w:rsidR="00927F21" w:rsidRDefault="00A76511">
            <w:pPr>
              <w:ind w:firstLine="0"/>
              <w:jc w:val="both"/>
              <w:rPr>
                <w:sz w:val="24"/>
              </w:rPr>
            </w:pPr>
            <w:r>
              <w:rPr>
                <w:sz w:val="24"/>
              </w:rPr>
              <w:lastRenderedPageBreak/>
              <w:t>Работа над текстом (36 ч)</w:t>
            </w:r>
          </w:p>
        </w:tc>
      </w:tr>
      <w:tr w:rsidR="00927F21">
        <w:trPr>
          <w:jc w:val="center"/>
        </w:trPr>
        <w:tc>
          <w:tcPr>
            <w:tcW w:w="497" w:type="dxa"/>
          </w:tcPr>
          <w:p w:rsidR="00927F21" w:rsidRDefault="00A76511">
            <w:pPr>
              <w:ind w:firstLine="0"/>
              <w:jc w:val="both"/>
              <w:rPr>
                <w:sz w:val="24"/>
              </w:rPr>
            </w:pPr>
            <w:r>
              <w:rPr>
                <w:sz w:val="24"/>
              </w:rPr>
              <w:t>4</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 xml:space="preserve">Виды монологической речи </w:t>
            </w:r>
          </w:p>
        </w:tc>
        <w:tc>
          <w:tcPr>
            <w:tcW w:w="4372" w:type="dxa"/>
          </w:tcPr>
          <w:p w:rsidR="00927F21" w:rsidRDefault="00A76511">
            <w:pPr>
              <w:ind w:firstLine="0"/>
              <w:jc w:val="both"/>
              <w:rPr>
                <w:sz w:val="24"/>
              </w:rPr>
            </w:pPr>
            <w:r>
              <w:rPr>
                <w:sz w:val="24"/>
              </w:rPr>
              <w:t>Основные признаки видов монологической речи - монолог-описание, монолог-рассуждение, монолог-повествование, научное сообщение.</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Распознавание видов монологической речи на примере коротких текстов. Составление собственных рассказов заданного жанра. Короткое сочинение заданного жанра на основе коллективного обсуждения.</w:t>
            </w:r>
          </w:p>
        </w:tc>
      </w:tr>
      <w:tr w:rsidR="00927F21">
        <w:trPr>
          <w:jc w:val="center"/>
        </w:trPr>
        <w:tc>
          <w:tcPr>
            <w:tcW w:w="497" w:type="dxa"/>
          </w:tcPr>
          <w:p w:rsidR="00927F21" w:rsidRDefault="00A76511">
            <w:pPr>
              <w:ind w:firstLine="0"/>
              <w:jc w:val="both"/>
              <w:rPr>
                <w:sz w:val="24"/>
              </w:rPr>
            </w:pPr>
            <w:r>
              <w:rPr>
                <w:sz w:val="24"/>
              </w:rPr>
              <w:t>5</w:t>
            </w:r>
          </w:p>
        </w:tc>
        <w:tc>
          <w:tcPr>
            <w:tcW w:w="785" w:type="dxa"/>
          </w:tcPr>
          <w:p w:rsidR="00927F21" w:rsidRDefault="00A76511">
            <w:pPr>
              <w:ind w:firstLine="0"/>
              <w:jc w:val="both"/>
              <w:rPr>
                <w:sz w:val="24"/>
              </w:rPr>
            </w:pPr>
            <w:r>
              <w:rPr>
                <w:sz w:val="24"/>
              </w:rPr>
              <w:t>6</w:t>
            </w:r>
          </w:p>
        </w:tc>
        <w:tc>
          <w:tcPr>
            <w:tcW w:w="4258" w:type="dxa"/>
            <w:tcBorders>
              <w:right w:val="single" w:sz="4" w:space="0" w:color="000000"/>
            </w:tcBorders>
          </w:tcPr>
          <w:p w:rsidR="00927F21" w:rsidRDefault="00A76511">
            <w:pPr>
              <w:ind w:firstLine="0"/>
              <w:jc w:val="both"/>
              <w:rPr>
                <w:sz w:val="24"/>
              </w:rPr>
            </w:pPr>
            <w:r>
              <w:rPr>
                <w:sz w:val="24"/>
              </w:rPr>
              <w:t>Основные признаки текста: наличие темы, главной мысли, смысловой и грамматической связи предложений, цельности и относительной законченности</w:t>
            </w:r>
          </w:p>
        </w:tc>
        <w:tc>
          <w:tcPr>
            <w:tcW w:w="4372" w:type="dxa"/>
          </w:tcPr>
          <w:p w:rsidR="00927F21" w:rsidRDefault="00A76511">
            <w:pPr>
              <w:ind w:firstLine="0"/>
              <w:jc w:val="both"/>
              <w:rPr>
                <w:sz w:val="24"/>
              </w:rPr>
            </w:pPr>
            <w:r>
              <w:rPr>
                <w:sz w:val="24"/>
              </w:rPr>
              <w:t>Тема и микротема текста; главная мысль текста. Главная и второстепенная информация в прослушанном или прочитанном тексте. Последовательность изложения текста. 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 практическое использование при создании собственного текста (устного и письменного).</w:t>
            </w:r>
          </w:p>
        </w:tc>
        <w:tc>
          <w:tcPr>
            <w:tcW w:w="4367" w:type="dxa"/>
          </w:tcPr>
          <w:p w:rsidR="00927F21" w:rsidRDefault="00A76511">
            <w:pPr>
              <w:ind w:firstLine="0"/>
              <w:jc w:val="both"/>
              <w:rPr>
                <w:sz w:val="24"/>
              </w:rPr>
            </w:pPr>
            <w:r>
              <w:rPr>
                <w:sz w:val="24"/>
              </w:rPr>
              <w:t xml:space="preserve">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 частей текста с опорой на тему, поиск частей текста, несоответствующих теме. Объем текстов для анализа не менее 150 слов. </w:t>
            </w:r>
          </w:p>
          <w:p w:rsidR="00927F21" w:rsidRDefault="00A76511">
            <w:pPr>
              <w:ind w:firstLine="0"/>
              <w:jc w:val="both"/>
              <w:rPr>
                <w:sz w:val="24"/>
              </w:rPr>
            </w:pPr>
            <w:r>
              <w:rPr>
                <w:sz w:val="24"/>
              </w:rPr>
              <w:t>Практическое использование средств связи при создании собственного текста (устного и письменного).</w:t>
            </w:r>
          </w:p>
        </w:tc>
      </w:tr>
      <w:tr w:rsidR="00927F21">
        <w:trPr>
          <w:jc w:val="center"/>
        </w:trPr>
        <w:tc>
          <w:tcPr>
            <w:tcW w:w="497" w:type="dxa"/>
          </w:tcPr>
          <w:p w:rsidR="00927F21" w:rsidRDefault="00A76511">
            <w:pPr>
              <w:ind w:firstLine="0"/>
              <w:jc w:val="both"/>
              <w:rPr>
                <w:sz w:val="24"/>
              </w:rPr>
            </w:pPr>
            <w:r>
              <w:rPr>
                <w:sz w:val="24"/>
              </w:rPr>
              <w:t>6</w:t>
            </w:r>
          </w:p>
        </w:tc>
        <w:tc>
          <w:tcPr>
            <w:tcW w:w="785" w:type="dxa"/>
          </w:tcPr>
          <w:p w:rsidR="00927F21" w:rsidRDefault="00A76511">
            <w:pPr>
              <w:ind w:firstLine="0"/>
              <w:jc w:val="both"/>
              <w:rPr>
                <w:sz w:val="24"/>
              </w:rPr>
            </w:pPr>
            <w:r>
              <w:rPr>
                <w:sz w:val="24"/>
              </w:rPr>
              <w:t>6</w:t>
            </w:r>
          </w:p>
        </w:tc>
        <w:tc>
          <w:tcPr>
            <w:tcW w:w="4258" w:type="dxa"/>
            <w:tcBorders>
              <w:right w:val="single" w:sz="4" w:space="0" w:color="000000"/>
            </w:tcBorders>
          </w:tcPr>
          <w:p w:rsidR="00927F21" w:rsidRDefault="00A76511">
            <w:pPr>
              <w:ind w:firstLine="0"/>
              <w:jc w:val="both"/>
              <w:rPr>
                <w:sz w:val="24"/>
              </w:rPr>
            </w:pPr>
            <w:r>
              <w:rPr>
                <w:sz w:val="24"/>
              </w:rPr>
              <w:t>План текста</w:t>
            </w:r>
          </w:p>
        </w:tc>
        <w:tc>
          <w:tcPr>
            <w:tcW w:w="4372" w:type="dxa"/>
          </w:tcPr>
          <w:p w:rsidR="00927F21" w:rsidRDefault="00A76511">
            <w:pPr>
              <w:ind w:firstLine="0"/>
              <w:jc w:val="both"/>
              <w:rPr>
                <w:sz w:val="24"/>
              </w:rPr>
            </w:pPr>
            <w:r>
              <w:rPr>
                <w:sz w:val="24"/>
              </w:rPr>
              <w:t xml:space="preserve">Разные виды планов (простой, сложный, вопросный, назывной, и др.). </w:t>
            </w:r>
          </w:p>
          <w:p w:rsidR="00927F21" w:rsidRDefault="00A76511">
            <w:pPr>
              <w:ind w:firstLine="0"/>
              <w:jc w:val="both"/>
              <w:rPr>
                <w:sz w:val="24"/>
              </w:rPr>
            </w:pPr>
            <w:r>
              <w:rPr>
                <w:sz w:val="24"/>
              </w:rPr>
              <w:t xml:space="preserve">Абзац как средство членения текста на композиционно-смысловые части.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 xml:space="preserve">Составление планов текста после предварительного анализа. Сопоставление планов и текстов. Коррекция планов с опорой на первичный текст, коррекция текста с опорой на данный план. </w:t>
            </w:r>
          </w:p>
          <w:p w:rsidR="00927F21" w:rsidRDefault="00A76511">
            <w:pPr>
              <w:ind w:firstLine="0"/>
              <w:jc w:val="both"/>
              <w:rPr>
                <w:sz w:val="24"/>
              </w:rPr>
            </w:pPr>
            <w:r>
              <w:rPr>
                <w:sz w:val="24"/>
              </w:rPr>
              <w:lastRenderedPageBreak/>
              <w:t>Деление текста на абзацы.</w:t>
            </w:r>
          </w:p>
          <w:p w:rsidR="00927F21" w:rsidRDefault="00A76511">
            <w:pPr>
              <w:ind w:firstLine="0"/>
              <w:jc w:val="both"/>
              <w:rPr>
                <w:sz w:val="24"/>
              </w:rPr>
            </w:pPr>
            <w:r>
              <w:rPr>
                <w:sz w:val="24"/>
              </w:rPr>
              <w:t>.</w:t>
            </w:r>
          </w:p>
        </w:tc>
      </w:tr>
      <w:tr w:rsidR="00927F21">
        <w:trPr>
          <w:jc w:val="center"/>
        </w:trPr>
        <w:tc>
          <w:tcPr>
            <w:tcW w:w="497" w:type="dxa"/>
          </w:tcPr>
          <w:p w:rsidR="00927F21" w:rsidRDefault="00A76511">
            <w:pPr>
              <w:ind w:firstLine="0"/>
              <w:jc w:val="both"/>
              <w:rPr>
                <w:sz w:val="24"/>
              </w:rPr>
            </w:pPr>
            <w:r>
              <w:rPr>
                <w:sz w:val="24"/>
              </w:rPr>
              <w:lastRenderedPageBreak/>
              <w:t>7</w:t>
            </w:r>
          </w:p>
        </w:tc>
        <w:tc>
          <w:tcPr>
            <w:tcW w:w="785" w:type="dxa"/>
          </w:tcPr>
          <w:p w:rsidR="00927F21" w:rsidRDefault="00A76511">
            <w:pPr>
              <w:ind w:firstLine="0"/>
              <w:jc w:val="both"/>
              <w:rPr>
                <w:sz w:val="24"/>
              </w:rPr>
            </w:pPr>
            <w:r>
              <w:rPr>
                <w:sz w:val="24"/>
              </w:rPr>
              <w:t>12</w:t>
            </w:r>
          </w:p>
        </w:tc>
        <w:tc>
          <w:tcPr>
            <w:tcW w:w="4258" w:type="dxa"/>
            <w:tcBorders>
              <w:right w:val="single" w:sz="4" w:space="0" w:color="000000"/>
            </w:tcBorders>
          </w:tcPr>
          <w:p w:rsidR="00927F21" w:rsidRDefault="00A76511">
            <w:pPr>
              <w:ind w:firstLine="0"/>
              <w:jc w:val="both"/>
              <w:rPr>
                <w:sz w:val="24"/>
              </w:rPr>
            </w:pPr>
            <w:r>
              <w:rPr>
                <w:sz w:val="24"/>
              </w:rPr>
              <w:t>Пересказ / изложение текста</w:t>
            </w:r>
          </w:p>
        </w:tc>
        <w:tc>
          <w:tcPr>
            <w:tcW w:w="4372" w:type="dxa"/>
          </w:tcPr>
          <w:p w:rsidR="00927F21" w:rsidRDefault="00A76511">
            <w:pPr>
              <w:ind w:firstLine="16"/>
              <w:jc w:val="both"/>
              <w:rPr>
                <w:sz w:val="24"/>
              </w:rPr>
            </w:pPr>
            <w:r>
              <w:rPr>
                <w:sz w:val="24"/>
              </w:rPr>
              <w:t>Подробное и сжатое устное и письменное изложение исходного текста.</w:t>
            </w:r>
          </w:p>
          <w:p w:rsidR="00927F21" w:rsidRDefault="00A76511">
            <w:pPr>
              <w:ind w:firstLine="16"/>
              <w:jc w:val="both"/>
              <w:rPr>
                <w:sz w:val="24"/>
              </w:rPr>
            </w:pPr>
            <w:r>
              <w:rPr>
                <w:sz w:val="24"/>
              </w:rPr>
              <w:t xml:space="preserve">Различные способы компрессии текста (по плану, по опорным словам, выделение главной мысли каждого абзаца и др.). </w:t>
            </w:r>
          </w:p>
          <w:p w:rsidR="00927F21" w:rsidRDefault="00A76511">
            <w:pPr>
              <w:ind w:firstLine="16"/>
              <w:jc w:val="both"/>
              <w:rPr>
                <w:sz w:val="24"/>
              </w:rPr>
            </w:pPr>
            <w:r>
              <w:rPr>
                <w:sz w:val="24"/>
              </w:rPr>
              <w:t xml:space="preserve">Выборочный пересказ. </w:t>
            </w:r>
          </w:p>
          <w:p w:rsidR="00927F21" w:rsidRDefault="00A76511">
            <w:pPr>
              <w:ind w:firstLine="16"/>
              <w:jc w:val="both"/>
              <w:rPr>
                <w:sz w:val="24"/>
              </w:rPr>
            </w:pPr>
            <w:r>
              <w:rPr>
                <w:sz w:val="24"/>
              </w:rPr>
              <w:t xml:space="preserve">Творческий пересказ. </w:t>
            </w:r>
          </w:p>
          <w:p w:rsidR="00927F21" w:rsidRDefault="00A76511">
            <w:pPr>
              <w:ind w:firstLine="0"/>
              <w:jc w:val="both"/>
              <w:rPr>
                <w:sz w:val="24"/>
              </w:rPr>
            </w:pPr>
            <w:r>
              <w:rPr>
                <w:sz w:val="24"/>
              </w:rPr>
              <w:t>Преобразование текста.</w:t>
            </w:r>
          </w:p>
          <w:p w:rsidR="00927F21" w:rsidRDefault="00927F21">
            <w:pPr>
              <w:ind w:firstLine="16"/>
              <w:jc w:val="both"/>
              <w:rPr>
                <w:sz w:val="24"/>
              </w:rPr>
            </w:pPr>
          </w:p>
        </w:tc>
        <w:tc>
          <w:tcPr>
            <w:tcW w:w="4367" w:type="dxa"/>
          </w:tcPr>
          <w:p w:rsidR="00927F21" w:rsidRDefault="00A76511">
            <w:pPr>
              <w:ind w:firstLine="0"/>
              <w:jc w:val="both"/>
              <w:rPr>
                <w:sz w:val="24"/>
              </w:rPr>
            </w:pPr>
            <w:r>
              <w:rPr>
                <w:sz w:val="24"/>
              </w:rPr>
              <w:t xml:space="preserve">Устно и письменно (с помощью учителя) формулирование темы и главной мысли текста. Формулирование вопросов по содержанию текста и ответы на них. </w:t>
            </w:r>
          </w:p>
          <w:p w:rsidR="00927F21" w:rsidRDefault="00A76511">
            <w:pPr>
              <w:ind w:firstLine="0"/>
              <w:jc w:val="both"/>
              <w:rPr>
                <w:sz w:val="24"/>
              </w:rPr>
            </w:pPr>
            <w:r>
              <w:rPr>
                <w:sz w:val="24"/>
              </w:rPr>
              <w:t xml:space="preserve">Коллективное составление подробного или сжатого пересказа (изложения) (для подробного изложения объем исходного текста не менее 160 слов; для сжатого изложения – не менее 165 слов). Анализ и тренировка в использовании различных способов компрессии текста (по плану, по опорным словам, выделение главной мысли каждого абзаца и др.). </w:t>
            </w:r>
          </w:p>
          <w:p w:rsidR="00927F21" w:rsidRDefault="00A76511">
            <w:pPr>
              <w:ind w:firstLine="0"/>
              <w:jc w:val="both"/>
              <w:rPr>
                <w:sz w:val="24"/>
              </w:rPr>
            </w:pPr>
            <w:r>
              <w:rPr>
                <w:sz w:val="24"/>
              </w:rPr>
              <w:t xml:space="preserve">Коллективная работа по составлению выборочного пересказа и творческого пересказа. Объем текста для устного пересказа не менее 110 слов.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w:t>
            </w:r>
            <w:r>
              <w:rPr>
                <w:sz w:val="24"/>
              </w:rPr>
              <w:lastRenderedPageBreak/>
              <w:t xml:space="preserve">плана после проверки учителем и обсуждения также переносится на уроки развития речи. </w:t>
            </w:r>
          </w:p>
          <w:p w:rsidR="00927F21" w:rsidRDefault="00A76511">
            <w:pPr>
              <w:ind w:firstLine="0"/>
              <w:jc w:val="both"/>
              <w:rPr>
                <w:sz w:val="24"/>
              </w:rPr>
            </w:pPr>
            <w:r>
              <w:rPr>
                <w:sz w:val="24"/>
              </w:rPr>
              <w:t>Преобразование содержания научно-учебного текста в таблицу или схему</w:t>
            </w:r>
          </w:p>
        </w:tc>
      </w:tr>
      <w:tr w:rsidR="00927F21">
        <w:trPr>
          <w:jc w:val="center"/>
        </w:trPr>
        <w:tc>
          <w:tcPr>
            <w:tcW w:w="497" w:type="dxa"/>
          </w:tcPr>
          <w:p w:rsidR="00927F21" w:rsidRDefault="00A76511">
            <w:pPr>
              <w:ind w:firstLine="0"/>
              <w:jc w:val="both"/>
              <w:rPr>
                <w:sz w:val="24"/>
              </w:rPr>
            </w:pPr>
            <w:r>
              <w:rPr>
                <w:sz w:val="24"/>
              </w:rPr>
              <w:lastRenderedPageBreak/>
              <w:t>8</w:t>
            </w:r>
          </w:p>
        </w:tc>
        <w:tc>
          <w:tcPr>
            <w:tcW w:w="785" w:type="dxa"/>
          </w:tcPr>
          <w:p w:rsidR="00927F21" w:rsidRDefault="00A76511">
            <w:pPr>
              <w:ind w:firstLine="0"/>
              <w:jc w:val="both"/>
              <w:rPr>
                <w:sz w:val="24"/>
              </w:rPr>
            </w:pPr>
            <w:r>
              <w:rPr>
                <w:sz w:val="24"/>
              </w:rPr>
              <w:t>8</w:t>
            </w:r>
          </w:p>
        </w:tc>
        <w:tc>
          <w:tcPr>
            <w:tcW w:w="4258" w:type="dxa"/>
            <w:tcBorders>
              <w:right w:val="single" w:sz="4" w:space="0" w:color="000000"/>
            </w:tcBorders>
          </w:tcPr>
          <w:p w:rsidR="00927F21" w:rsidRDefault="00A76511">
            <w:pPr>
              <w:ind w:firstLine="0"/>
              <w:jc w:val="both"/>
              <w:rPr>
                <w:sz w:val="24"/>
              </w:rPr>
            </w:pPr>
            <w:r>
              <w:rPr>
                <w:sz w:val="24"/>
              </w:rPr>
              <w:t>Сочинения (устные и письменные)</w:t>
            </w:r>
          </w:p>
        </w:tc>
        <w:tc>
          <w:tcPr>
            <w:tcW w:w="4372" w:type="dxa"/>
          </w:tcPr>
          <w:p w:rsidR="00927F21" w:rsidRDefault="00A76511">
            <w:pPr>
              <w:ind w:firstLine="0"/>
              <w:jc w:val="both"/>
              <w:rPr>
                <w:sz w:val="24"/>
              </w:rPr>
            </w:pPr>
            <w:r>
              <w:rPr>
                <w:sz w:val="24"/>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927F21" w:rsidRDefault="00A76511">
            <w:pPr>
              <w:ind w:firstLine="0"/>
              <w:jc w:val="both"/>
              <w:rPr>
                <w:sz w:val="24"/>
              </w:rPr>
            </w:pPr>
            <w:r>
              <w:rPr>
                <w:sz w:val="24"/>
              </w:rPr>
              <w:t>Описания внешности человека, помещения, природы, местности, действия.</w:t>
            </w:r>
          </w:p>
          <w:p w:rsidR="00927F21" w:rsidRDefault="00A76511">
            <w:pPr>
              <w:ind w:firstLine="0"/>
              <w:jc w:val="both"/>
              <w:rPr>
                <w:sz w:val="24"/>
              </w:rPr>
            </w:pPr>
            <w:r>
              <w:rPr>
                <w:sz w:val="24"/>
              </w:rPr>
              <w:t>Составление текстов официально-делового стиля: заявление, расписка, служебная записка</w:t>
            </w:r>
          </w:p>
        </w:tc>
        <w:tc>
          <w:tcPr>
            <w:tcW w:w="4367" w:type="dxa"/>
          </w:tcPr>
          <w:p w:rsidR="00927F21" w:rsidRDefault="00A76511">
            <w:pPr>
              <w:ind w:firstLine="0"/>
              <w:jc w:val="both"/>
              <w:rPr>
                <w:sz w:val="24"/>
              </w:rPr>
            </w:pPr>
            <w:r>
              <w:rPr>
                <w:sz w:val="24"/>
              </w:rPr>
              <w:t xml:space="preserve">После предварительного анализа создание устных или письменных текстов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 (объем не менее 60 слов); тексты с опорой на картину (в том числе сочинения-миниатюры объемом 5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1,0–1,5 страницы). Редактирование собственных и чужих текстов. </w:t>
            </w:r>
          </w:p>
          <w:p w:rsidR="00927F21" w:rsidRDefault="00A76511">
            <w:pPr>
              <w:ind w:firstLine="0"/>
              <w:jc w:val="both"/>
              <w:rPr>
                <w:sz w:val="24"/>
              </w:rPr>
            </w:pPr>
            <w:r>
              <w:rPr>
                <w:sz w:val="24"/>
              </w:rPr>
              <w:t>Устные и письменные описания внешности человека, помещения, природы, местности, действия.</w:t>
            </w:r>
          </w:p>
          <w:p w:rsidR="00927F21" w:rsidRDefault="00A76511">
            <w:pPr>
              <w:ind w:firstLine="0"/>
              <w:jc w:val="both"/>
              <w:rPr>
                <w:sz w:val="24"/>
              </w:rPr>
            </w:pPr>
            <w:r>
              <w:rPr>
                <w:sz w:val="24"/>
              </w:rPr>
              <w:t>Составление текстов официально-делового стиля: заявление, расписка, служебная записка.</w:t>
            </w:r>
          </w:p>
          <w:p w:rsidR="00927F21" w:rsidRDefault="00A76511">
            <w:pPr>
              <w:ind w:firstLine="0"/>
              <w:jc w:val="both"/>
              <w:rPr>
                <w:sz w:val="24"/>
              </w:rPr>
            </w:pPr>
            <w:r>
              <w:rPr>
                <w:sz w:val="24"/>
              </w:rPr>
              <w:t>Работа может строиться аналогично работе над изложением.</w:t>
            </w:r>
          </w:p>
        </w:tc>
      </w:tr>
      <w:tr w:rsidR="00927F21">
        <w:trPr>
          <w:jc w:val="center"/>
        </w:trPr>
        <w:tc>
          <w:tcPr>
            <w:tcW w:w="14279" w:type="dxa"/>
            <w:gridSpan w:val="5"/>
          </w:tcPr>
          <w:p w:rsidR="00927F21" w:rsidRDefault="00A76511">
            <w:pPr>
              <w:ind w:firstLine="0"/>
              <w:jc w:val="both"/>
              <w:rPr>
                <w:sz w:val="24"/>
              </w:rPr>
            </w:pPr>
            <w:r>
              <w:rPr>
                <w:sz w:val="24"/>
              </w:rPr>
              <w:t>Работа над словом (16 ч)</w:t>
            </w:r>
          </w:p>
        </w:tc>
      </w:tr>
      <w:tr w:rsidR="00927F21">
        <w:trPr>
          <w:jc w:val="center"/>
        </w:trPr>
        <w:tc>
          <w:tcPr>
            <w:tcW w:w="497" w:type="dxa"/>
          </w:tcPr>
          <w:p w:rsidR="00927F21" w:rsidRDefault="00A76511">
            <w:pPr>
              <w:ind w:firstLine="0"/>
              <w:jc w:val="both"/>
              <w:rPr>
                <w:sz w:val="24"/>
              </w:rPr>
            </w:pPr>
            <w:r>
              <w:rPr>
                <w:sz w:val="24"/>
              </w:rPr>
              <w:t>9</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Лексика</w:t>
            </w:r>
          </w:p>
        </w:tc>
        <w:tc>
          <w:tcPr>
            <w:tcW w:w="4372" w:type="dxa"/>
          </w:tcPr>
          <w:p w:rsidR="00927F21" w:rsidRDefault="00A76511">
            <w:pPr>
              <w:ind w:firstLine="16"/>
              <w:jc w:val="both"/>
              <w:rPr>
                <w:sz w:val="24"/>
              </w:rPr>
            </w:pPr>
            <w:r>
              <w:rPr>
                <w:sz w:val="24"/>
              </w:rPr>
              <w:t xml:space="preserve">Основные способы толкования лексического значения слова </w:t>
            </w:r>
          </w:p>
          <w:p w:rsidR="00927F21" w:rsidRDefault="00A76511">
            <w:pPr>
              <w:ind w:firstLine="16"/>
              <w:jc w:val="both"/>
              <w:rPr>
                <w:sz w:val="24"/>
              </w:rPr>
            </w:pPr>
            <w:r>
              <w:rPr>
                <w:sz w:val="24"/>
              </w:rPr>
              <w:lastRenderedPageBreak/>
              <w:t xml:space="preserve">Однозначные и многозначные слова, прямое и переносное значение слова, </w:t>
            </w:r>
          </w:p>
          <w:p w:rsidR="00927F21" w:rsidRDefault="00A76511">
            <w:pPr>
              <w:ind w:firstLine="16"/>
              <w:jc w:val="both"/>
              <w:rPr>
                <w:sz w:val="24"/>
              </w:rPr>
            </w:pPr>
            <w:r>
              <w:rPr>
                <w:sz w:val="24"/>
              </w:rPr>
              <w:t>Синонимы, антонимы, омонимы, обобщающие понятия.</w:t>
            </w:r>
          </w:p>
          <w:p w:rsidR="00927F21" w:rsidRDefault="00A76511">
            <w:pPr>
              <w:ind w:firstLine="16"/>
              <w:jc w:val="both"/>
              <w:rPr>
                <w:sz w:val="24"/>
              </w:rPr>
            </w:pPr>
            <w:r>
              <w:rPr>
                <w:sz w:val="24"/>
              </w:rPr>
              <w:t>Фразеологизмы, их значение.</w:t>
            </w:r>
          </w:p>
          <w:p w:rsidR="00927F21" w:rsidRDefault="00A76511">
            <w:pPr>
              <w:ind w:firstLine="16"/>
              <w:jc w:val="both"/>
              <w:rPr>
                <w:sz w:val="24"/>
              </w:rPr>
            </w:pPr>
            <w:r>
              <w:rPr>
                <w:sz w:val="24"/>
              </w:rPr>
              <w:t xml:space="preserve">Эпитеты, метафоры, олицетворения на доступном уровне в соответствии со структурой нарушения. </w:t>
            </w:r>
          </w:p>
          <w:p w:rsidR="00927F21" w:rsidRDefault="00A76511">
            <w:pPr>
              <w:ind w:firstLine="16"/>
              <w:jc w:val="both"/>
              <w:rPr>
                <w:sz w:val="24"/>
              </w:rPr>
            </w:pPr>
            <w:r>
              <w:rPr>
                <w:sz w:val="24"/>
              </w:rPr>
              <w:t>Требования к словарной статье.</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lastRenderedPageBreak/>
              <w:t xml:space="preserve">Различение и использование основных способов толкования лексического </w:t>
            </w:r>
            <w:r>
              <w:rPr>
                <w:sz w:val="24"/>
              </w:rPr>
              <w:lastRenderedPageBreak/>
              <w:t xml:space="preserve">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обобщающие понятия: родо-видовые отношения. </w:t>
            </w:r>
          </w:p>
          <w:p w:rsidR="00927F21" w:rsidRDefault="00A76511">
            <w:pPr>
              <w:ind w:firstLine="0"/>
              <w:jc w:val="both"/>
              <w:rPr>
                <w:sz w:val="24"/>
              </w:rPr>
            </w:pPr>
            <w:r>
              <w:rPr>
                <w:sz w:val="24"/>
              </w:rPr>
              <w:t>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варианте.</w:t>
            </w:r>
          </w:p>
          <w:p w:rsidR="00927F21" w:rsidRDefault="00A76511">
            <w:pPr>
              <w:ind w:firstLine="0"/>
              <w:jc w:val="both"/>
              <w:rPr>
                <w:sz w:val="24"/>
              </w:rPr>
            </w:pPr>
            <w:r>
              <w:rPr>
                <w:sz w:val="24"/>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общении.</w:t>
            </w:r>
          </w:p>
          <w:p w:rsidR="00927F21" w:rsidRDefault="00A76511">
            <w:pPr>
              <w:ind w:firstLine="0"/>
              <w:jc w:val="both"/>
              <w:rPr>
                <w:sz w:val="24"/>
              </w:rPr>
            </w:pPr>
            <w:r>
              <w:rPr>
                <w:sz w:val="24"/>
              </w:rPr>
              <w:t xml:space="preserve">Использование разных видов лексических словарей. </w:t>
            </w:r>
          </w:p>
          <w:p w:rsidR="00927F21" w:rsidRDefault="00927F21">
            <w:pPr>
              <w:ind w:firstLine="0"/>
              <w:jc w:val="both"/>
              <w:rPr>
                <w:sz w:val="24"/>
              </w:rPr>
            </w:pPr>
          </w:p>
        </w:tc>
      </w:tr>
      <w:tr w:rsidR="00927F21">
        <w:trPr>
          <w:jc w:val="center"/>
        </w:trPr>
        <w:tc>
          <w:tcPr>
            <w:tcW w:w="497" w:type="dxa"/>
          </w:tcPr>
          <w:p w:rsidR="00927F21" w:rsidRDefault="00A76511">
            <w:pPr>
              <w:ind w:firstLine="0"/>
              <w:jc w:val="both"/>
              <w:rPr>
                <w:sz w:val="24"/>
              </w:rPr>
            </w:pPr>
            <w:r>
              <w:rPr>
                <w:sz w:val="24"/>
              </w:rPr>
              <w:lastRenderedPageBreak/>
              <w:t>10</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Словообразование</w:t>
            </w:r>
          </w:p>
        </w:tc>
        <w:tc>
          <w:tcPr>
            <w:tcW w:w="4372" w:type="dxa"/>
          </w:tcPr>
          <w:p w:rsidR="00927F21" w:rsidRDefault="00A76511">
            <w:pPr>
              <w:ind w:firstLine="0"/>
              <w:jc w:val="both"/>
              <w:rPr>
                <w:sz w:val="24"/>
              </w:rPr>
            </w:pPr>
            <w:r>
              <w:rPr>
                <w:sz w:val="24"/>
              </w:rPr>
              <w:t>Словообразовательный и морфемный анализ.</w:t>
            </w:r>
          </w:p>
          <w:p w:rsidR="00927F21" w:rsidRDefault="00A76511">
            <w:pPr>
              <w:ind w:firstLine="0"/>
              <w:jc w:val="both"/>
              <w:rPr>
                <w:sz w:val="24"/>
              </w:rPr>
            </w:pPr>
            <w:r>
              <w:rPr>
                <w:sz w:val="24"/>
              </w:rPr>
              <w:t xml:space="preserve"> Способы словообразования </w:t>
            </w:r>
            <w:r>
              <w:rPr>
                <w:sz w:val="24"/>
              </w:rPr>
              <w:lastRenderedPageBreak/>
              <w:t>(приставочный, суффиксальный, приставочно-суффиксальный, бессуффиксный, сложение, переход из одной части речи в другую).</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lastRenderedPageBreak/>
              <w:t xml:space="preserve">Словообразование и практические навыки словообразовательного и морфемного анализа; выделение </w:t>
            </w:r>
            <w:r>
              <w:rPr>
                <w:sz w:val="24"/>
              </w:rPr>
              <w:lastRenderedPageBreak/>
              <w:t>производящей основы на практическом материале, использование способов словообразования (приставочный, суффиксальный, приставочно-суффиксальный, бессуффиксный, сложение, переход из одной части речи в другую); использование словообразовательных норм русского языка.</w:t>
            </w:r>
          </w:p>
          <w:p w:rsidR="00927F21" w:rsidRDefault="00A76511">
            <w:pPr>
              <w:ind w:firstLine="0"/>
              <w:jc w:val="both"/>
              <w:rPr>
                <w:sz w:val="24"/>
              </w:rPr>
            </w:pPr>
            <w:r>
              <w:rPr>
                <w:sz w:val="24"/>
              </w:rPr>
              <w:t xml:space="preserve"> </w:t>
            </w:r>
          </w:p>
        </w:tc>
      </w:tr>
      <w:tr w:rsidR="00927F21">
        <w:trPr>
          <w:jc w:val="center"/>
        </w:trPr>
        <w:tc>
          <w:tcPr>
            <w:tcW w:w="497" w:type="dxa"/>
          </w:tcPr>
          <w:p w:rsidR="00927F21" w:rsidRDefault="00A76511">
            <w:pPr>
              <w:ind w:firstLine="0"/>
              <w:jc w:val="both"/>
              <w:rPr>
                <w:sz w:val="24"/>
              </w:rPr>
            </w:pPr>
            <w:r>
              <w:rPr>
                <w:sz w:val="24"/>
              </w:rPr>
              <w:lastRenderedPageBreak/>
              <w:t>11</w:t>
            </w:r>
          </w:p>
        </w:tc>
        <w:tc>
          <w:tcPr>
            <w:tcW w:w="785" w:type="dxa"/>
          </w:tcPr>
          <w:p w:rsidR="00927F21" w:rsidRDefault="00A76511">
            <w:pPr>
              <w:ind w:firstLine="0"/>
              <w:jc w:val="both"/>
              <w:rPr>
                <w:sz w:val="24"/>
              </w:rPr>
            </w:pPr>
            <w:r>
              <w:rPr>
                <w:sz w:val="24"/>
              </w:rPr>
              <w:t>8</w:t>
            </w:r>
          </w:p>
        </w:tc>
        <w:tc>
          <w:tcPr>
            <w:tcW w:w="4258" w:type="dxa"/>
            <w:tcBorders>
              <w:right w:val="single" w:sz="4" w:space="0" w:color="000000"/>
            </w:tcBorders>
          </w:tcPr>
          <w:p w:rsidR="00927F21" w:rsidRDefault="00A76511">
            <w:pPr>
              <w:ind w:firstLine="0"/>
              <w:jc w:val="both"/>
              <w:rPr>
                <w:sz w:val="24"/>
              </w:rPr>
            </w:pPr>
            <w:r>
              <w:rPr>
                <w:sz w:val="24"/>
              </w:rPr>
              <w:t>Части речи</w:t>
            </w:r>
          </w:p>
        </w:tc>
        <w:tc>
          <w:tcPr>
            <w:tcW w:w="4372" w:type="dxa"/>
          </w:tcPr>
          <w:p w:rsidR="00927F21" w:rsidRDefault="00A76511">
            <w:pPr>
              <w:ind w:firstLine="0"/>
              <w:jc w:val="both"/>
              <w:rPr>
                <w:sz w:val="24"/>
              </w:rPr>
            </w:pPr>
            <w:r>
              <w:rPr>
                <w:sz w:val="24"/>
              </w:rPr>
              <w:t>Имена числительные</w:t>
            </w:r>
          </w:p>
          <w:p w:rsidR="00927F21" w:rsidRDefault="00A76511">
            <w:pPr>
              <w:ind w:firstLine="0"/>
              <w:jc w:val="both"/>
              <w:rPr>
                <w:sz w:val="24"/>
              </w:rPr>
            </w:pPr>
            <w:r>
              <w:rPr>
                <w:sz w:val="24"/>
              </w:rPr>
              <w:t>Местоимения</w:t>
            </w:r>
          </w:p>
          <w:p w:rsidR="00927F21" w:rsidRDefault="00A76511">
            <w:pPr>
              <w:ind w:firstLine="0"/>
              <w:jc w:val="both"/>
              <w:rPr>
                <w:sz w:val="24"/>
              </w:rPr>
            </w:pPr>
            <w:r>
              <w:rPr>
                <w:sz w:val="24"/>
              </w:rPr>
              <w:t>Причастие</w:t>
            </w:r>
          </w:p>
        </w:tc>
        <w:tc>
          <w:tcPr>
            <w:tcW w:w="4367" w:type="dxa"/>
          </w:tcPr>
          <w:p w:rsidR="00927F21" w:rsidRDefault="00A76511">
            <w:pPr>
              <w:ind w:firstLine="0"/>
              <w:jc w:val="both"/>
              <w:rPr>
                <w:sz w:val="24"/>
              </w:rPr>
            </w:pPr>
            <w:r>
              <w:rPr>
                <w:sz w:val="24"/>
              </w:rPr>
              <w:t>Практическое владение именами числительными; умение склонять имена числительные; правильно употреблять собирательные имена числительные. Выделение имен числительных в тексте.</w:t>
            </w:r>
          </w:p>
          <w:p w:rsidR="00927F21" w:rsidRDefault="00A76511">
            <w:pPr>
              <w:ind w:firstLine="0"/>
              <w:jc w:val="both"/>
              <w:rPr>
                <w:sz w:val="24"/>
              </w:rPr>
            </w:pPr>
            <w:r>
              <w:rPr>
                <w:sz w:val="24"/>
              </w:rPr>
              <w:t>Практическое владение местоимениями; практическое умение выделять местоимения в текстах, их использование в собственной речи. Роль местоимений в высказывании, практическое умение склонять местоимения (особое внимание употреблению личных местоимений в косвенных падежах с предлогами); правильное употребление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927F21" w:rsidRDefault="00A76511">
            <w:pPr>
              <w:ind w:firstLine="0"/>
              <w:jc w:val="both"/>
              <w:rPr>
                <w:sz w:val="24"/>
              </w:rPr>
            </w:pPr>
            <w:r>
              <w:rPr>
                <w:sz w:val="24"/>
              </w:rPr>
              <w:t xml:space="preserve">Практическое владение причастием как формой глагола; употребление причастия настоящего и прошедшего </w:t>
            </w:r>
            <w:r>
              <w:rPr>
                <w:sz w:val="24"/>
              </w:rPr>
              <w:lastRenderedPageBreak/>
              <w:t>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типа «висящий – висячий», «горящий – горячий», причастия с суффиксом –ся; умение правильно согласовывать причастия в словосочетаниях типа прич. + сущ.</w:t>
            </w:r>
          </w:p>
        </w:tc>
      </w:tr>
      <w:tr w:rsidR="00927F21">
        <w:trPr>
          <w:jc w:val="center"/>
        </w:trPr>
        <w:tc>
          <w:tcPr>
            <w:tcW w:w="14279" w:type="dxa"/>
            <w:gridSpan w:val="5"/>
          </w:tcPr>
          <w:p w:rsidR="00927F21" w:rsidRDefault="00A76511">
            <w:pPr>
              <w:ind w:firstLine="0"/>
              <w:jc w:val="both"/>
              <w:rPr>
                <w:sz w:val="24"/>
              </w:rPr>
            </w:pPr>
            <w:r>
              <w:rPr>
                <w:sz w:val="24"/>
              </w:rPr>
              <w:lastRenderedPageBreak/>
              <w:t>Работа над словосочетанием и предложением (8 ч )</w:t>
            </w:r>
          </w:p>
        </w:tc>
      </w:tr>
      <w:tr w:rsidR="00927F21">
        <w:trPr>
          <w:jc w:val="center"/>
        </w:trPr>
        <w:tc>
          <w:tcPr>
            <w:tcW w:w="497" w:type="dxa"/>
          </w:tcPr>
          <w:p w:rsidR="00927F21" w:rsidRDefault="00A76511">
            <w:pPr>
              <w:ind w:firstLine="0"/>
              <w:jc w:val="both"/>
              <w:rPr>
                <w:sz w:val="24"/>
              </w:rPr>
            </w:pPr>
            <w:r>
              <w:rPr>
                <w:sz w:val="24"/>
              </w:rPr>
              <w:t>12</w:t>
            </w:r>
          </w:p>
        </w:tc>
        <w:tc>
          <w:tcPr>
            <w:tcW w:w="785" w:type="dxa"/>
          </w:tcPr>
          <w:p w:rsidR="00927F21" w:rsidRDefault="00A76511">
            <w:pPr>
              <w:ind w:firstLine="0"/>
              <w:jc w:val="both"/>
              <w:rPr>
                <w:sz w:val="24"/>
              </w:rPr>
            </w:pPr>
            <w:r>
              <w:rPr>
                <w:sz w:val="24"/>
              </w:rPr>
              <w:t>2</w:t>
            </w:r>
          </w:p>
        </w:tc>
        <w:tc>
          <w:tcPr>
            <w:tcW w:w="4258" w:type="dxa"/>
            <w:tcBorders>
              <w:right w:val="single" w:sz="4" w:space="0" w:color="000000"/>
            </w:tcBorders>
          </w:tcPr>
          <w:p w:rsidR="00927F21" w:rsidRDefault="00A76511">
            <w:pPr>
              <w:ind w:firstLine="0"/>
              <w:jc w:val="both"/>
              <w:rPr>
                <w:sz w:val="24"/>
              </w:rPr>
            </w:pPr>
            <w:r>
              <w:rPr>
                <w:sz w:val="24"/>
              </w:rPr>
              <w:t>Словосочетание</w:t>
            </w:r>
          </w:p>
        </w:tc>
        <w:tc>
          <w:tcPr>
            <w:tcW w:w="4372" w:type="dxa"/>
          </w:tcPr>
          <w:p w:rsidR="00927F21" w:rsidRDefault="00A76511">
            <w:pPr>
              <w:ind w:firstLine="0"/>
              <w:jc w:val="both"/>
              <w:rPr>
                <w:sz w:val="24"/>
              </w:rPr>
            </w:pPr>
            <w:r>
              <w:rPr>
                <w:sz w:val="24"/>
              </w:rPr>
              <w:t xml:space="preserve">Особенности связи слов в словосочетании (согласование, управление предложное и беспредложное, примыкание), </w:t>
            </w:r>
          </w:p>
          <w:p w:rsidR="00927F21" w:rsidRDefault="00A76511">
            <w:pPr>
              <w:ind w:firstLine="0"/>
              <w:jc w:val="both"/>
              <w:rPr>
                <w:sz w:val="24"/>
              </w:rPr>
            </w:pPr>
            <w:r>
              <w:rPr>
                <w:sz w:val="24"/>
              </w:rPr>
              <w:t xml:space="preserve">Понятие о средствах связи слов в словосочетании.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Выделение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w:t>
            </w:r>
          </w:p>
        </w:tc>
      </w:tr>
      <w:tr w:rsidR="00927F21">
        <w:trPr>
          <w:jc w:val="center"/>
        </w:trPr>
        <w:tc>
          <w:tcPr>
            <w:tcW w:w="497" w:type="dxa"/>
          </w:tcPr>
          <w:p w:rsidR="00927F21" w:rsidRDefault="00A76511">
            <w:pPr>
              <w:ind w:firstLine="0"/>
              <w:jc w:val="both"/>
              <w:rPr>
                <w:sz w:val="24"/>
              </w:rPr>
            </w:pPr>
            <w:r>
              <w:rPr>
                <w:sz w:val="24"/>
              </w:rPr>
              <w:t>13</w:t>
            </w:r>
          </w:p>
        </w:tc>
        <w:tc>
          <w:tcPr>
            <w:tcW w:w="785" w:type="dxa"/>
          </w:tcPr>
          <w:p w:rsidR="00927F21" w:rsidRDefault="00A76511">
            <w:pPr>
              <w:ind w:firstLine="0"/>
              <w:jc w:val="both"/>
              <w:rPr>
                <w:sz w:val="24"/>
              </w:rPr>
            </w:pPr>
            <w:r>
              <w:rPr>
                <w:sz w:val="24"/>
              </w:rPr>
              <w:t>6</w:t>
            </w:r>
          </w:p>
        </w:tc>
        <w:tc>
          <w:tcPr>
            <w:tcW w:w="4258" w:type="dxa"/>
            <w:tcBorders>
              <w:right w:val="single" w:sz="4" w:space="0" w:color="000000"/>
            </w:tcBorders>
          </w:tcPr>
          <w:p w:rsidR="00927F21" w:rsidRDefault="00A76511">
            <w:pPr>
              <w:ind w:firstLine="0"/>
              <w:jc w:val="both"/>
              <w:rPr>
                <w:sz w:val="24"/>
              </w:rPr>
            </w:pPr>
            <w:r>
              <w:rPr>
                <w:sz w:val="24"/>
              </w:rPr>
              <w:t>Предложение</w:t>
            </w:r>
          </w:p>
        </w:tc>
        <w:tc>
          <w:tcPr>
            <w:tcW w:w="4372" w:type="dxa"/>
          </w:tcPr>
          <w:p w:rsidR="00927F21" w:rsidRDefault="00A76511">
            <w:pPr>
              <w:ind w:firstLine="0"/>
              <w:jc w:val="both"/>
              <w:rPr>
                <w:sz w:val="24"/>
              </w:rPr>
            </w:pPr>
            <w:r>
              <w:rPr>
                <w:sz w:val="24"/>
              </w:rPr>
              <w:t xml:space="preserve">Предложения, различные по цели высказывания и эмоциональной окраске, интонационное оформление предложений. </w:t>
            </w:r>
          </w:p>
          <w:p w:rsidR="00927F21" w:rsidRDefault="00A76511">
            <w:pPr>
              <w:ind w:firstLine="0"/>
              <w:jc w:val="both"/>
              <w:rPr>
                <w:sz w:val="24"/>
              </w:rPr>
            </w:pPr>
            <w:r>
              <w:rPr>
                <w:sz w:val="24"/>
              </w:rPr>
              <w:t>Простые предложения и сложные предложения.</w:t>
            </w:r>
          </w:p>
          <w:p w:rsidR="00927F21" w:rsidRDefault="00A76511">
            <w:pPr>
              <w:ind w:firstLine="0"/>
              <w:jc w:val="both"/>
              <w:rPr>
                <w:sz w:val="24"/>
              </w:rPr>
            </w:pPr>
            <w:r>
              <w:rPr>
                <w:sz w:val="24"/>
              </w:rPr>
              <w:t xml:space="preserve">Предложения с прямой речью, предложения с косвенной речью </w:t>
            </w:r>
          </w:p>
          <w:p w:rsidR="00927F21" w:rsidRDefault="00A76511">
            <w:pPr>
              <w:ind w:firstLine="0"/>
              <w:jc w:val="both"/>
              <w:rPr>
                <w:sz w:val="24"/>
              </w:rPr>
            </w:pPr>
            <w:r>
              <w:rPr>
                <w:sz w:val="24"/>
              </w:rPr>
              <w:lastRenderedPageBreak/>
              <w:t xml:space="preserve">Различные виды сложноподчиненных предложений.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lastRenderedPageBreak/>
              <w:t xml:space="preserve">Дифференциация простых предложений и сложных предложений, дифференциация сложных предложений и предложений с однородными членами. Предложения с прямой речью, предложения с косвенной речью – их различение на практическом материале. Перевод </w:t>
            </w:r>
            <w:r>
              <w:rPr>
                <w:sz w:val="24"/>
              </w:rPr>
              <w:lastRenderedPageBreak/>
              <w:t>предложений с прямой речью в косвенную и обратно. 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tc>
      </w:tr>
    </w:tbl>
    <w:p w:rsidR="00927F21" w:rsidRDefault="00927F21">
      <w:pPr>
        <w:jc w:val="both"/>
      </w:pPr>
    </w:p>
    <w:p w:rsidR="00752048" w:rsidRDefault="00752048" w:rsidP="00752048">
      <w:pPr>
        <w:pStyle w:val="1"/>
      </w:pPr>
      <w:bookmarkStart w:id="15" w:name="_Toc144904975"/>
      <w:r>
        <w:t>КАЛЕНДАРНО-ТЕМАТИЧЕСКОЕ ПЛАНИРОВАНИЕ</w:t>
      </w:r>
      <w:bookmarkEnd w:id="15"/>
      <w:r>
        <w:t xml:space="preserve"> </w:t>
      </w:r>
    </w:p>
    <w:p w:rsidR="00752048" w:rsidRDefault="00752048">
      <w:pPr>
        <w:jc w:val="both"/>
      </w:pPr>
    </w:p>
    <w:p w:rsidR="00927F21" w:rsidRDefault="00927F21">
      <w:pPr>
        <w:jc w:val="both"/>
      </w:pPr>
    </w:p>
    <w:tbl>
      <w:tblPr>
        <w:tblStyle w:val="ab"/>
        <w:tblW w:w="0" w:type="auto"/>
        <w:tblLook w:val="04A0" w:firstRow="1" w:lastRow="0" w:firstColumn="1" w:lastColumn="0" w:noHBand="0" w:noVBand="1"/>
      </w:tblPr>
      <w:tblGrid>
        <w:gridCol w:w="556"/>
        <w:gridCol w:w="9645"/>
        <w:gridCol w:w="1417"/>
        <w:gridCol w:w="992"/>
        <w:gridCol w:w="1134"/>
      </w:tblGrid>
      <w:tr w:rsidR="00752048" w:rsidTr="00752048">
        <w:trPr>
          <w:trHeight w:val="278"/>
        </w:trPr>
        <w:tc>
          <w:tcPr>
            <w:tcW w:w="556" w:type="dxa"/>
            <w:vMerge w:val="restart"/>
            <w:vAlign w:val="center"/>
          </w:tcPr>
          <w:p w:rsidR="00752048" w:rsidRDefault="00752048" w:rsidP="00B11A70">
            <w:pPr>
              <w:ind w:firstLine="0"/>
              <w:jc w:val="center"/>
            </w:pPr>
            <w:r>
              <w:t>№</w:t>
            </w:r>
          </w:p>
        </w:tc>
        <w:tc>
          <w:tcPr>
            <w:tcW w:w="9645" w:type="dxa"/>
            <w:vMerge w:val="restart"/>
            <w:vAlign w:val="center"/>
          </w:tcPr>
          <w:p w:rsidR="00752048" w:rsidRDefault="00752048" w:rsidP="00B11A70">
            <w:pPr>
              <w:ind w:firstLine="0"/>
              <w:jc w:val="center"/>
            </w:pPr>
            <w:r>
              <w:t>Наименование раздела программы, тема</w:t>
            </w:r>
          </w:p>
        </w:tc>
        <w:tc>
          <w:tcPr>
            <w:tcW w:w="1276" w:type="dxa"/>
            <w:vMerge w:val="restart"/>
            <w:vAlign w:val="center"/>
          </w:tcPr>
          <w:p w:rsidR="00752048" w:rsidRDefault="00752048" w:rsidP="00B11A70">
            <w:pPr>
              <w:ind w:firstLine="0"/>
              <w:jc w:val="center"/>
            </w:pPr>
            <w:r>
              <w:t>Количество часов</w:t>
            </w:r>
          </w:p>
        </w:tc>
        <w:tc>
          <w:tcPr>
            <w:tcW w:w="2126" w:type="dxa"/>
            <w:gridSpan w:val="2"/>
          </w:tcPr>
          <w:p w:rsidR="00752048" w:rsidRDefault="00752048" w:rsidP="00B11A70">
            <w:pPr>
              <w:ind w:firstLine="0"/>
              <w:jc w:val="center"/>
            </w:pPr>
            <w:r>
              <w:t>Дата</w:t>
            </w:r>
          </w:p>
        </w:tc>
      </w:tr>
      <w:tr w:rsidR="00752048" w:rsidTr="00752048">
        <w:trPr>
          <w:trHeight w:val="277"/>
        </w:trPr>
        <w:tc>
          <w:tcPr>
            <w:tcW w:w="556" w:type="dxa"/>
            <w:vMerge/>
            <w:vAlign w:val="center"/>
          </w:tcPr>
          <w:p w:rsidR="00752048" w:rsidRDefault="00752048" w:rsidP="00B11A70">
            <w:pPr>
              <w:ind w:firstLine="0"/>
              <w:jc w:val="center"/>
            </w:pPr>
          </w:p>
        </w:tc>
        <w:tc>
          <w:tcPr>
            <w:tcW w:w="9645" w:type="dxa"/>
            <w:vMerge/>
            <w:vAlign w:val="center"/>
          </w:tcPr>
          <w:p w:rsidR="00752048" w:rsidRDefault="00752048" w:rsidP="00B11A70">
            <w:pPr>
              <w:ind w:firstLine="0"/>
              <w:jc w:val="center"/>
            </w:pPr>
          </w:p>
        </w:tc>
        <w:tc>
          <w:tcPr>
            <w:tcW w:w="1276" w:type="dxa"/>
            <w:vMerge/>
            <w:vAlign w:val="center"/>
          </w:tcPr>
          <w:p w:rsidR="00752048" w:rsidRDefault="00752048" w:rsidP="00B11A70">
            <w:pPr>
              <w:ind w:firstLine="0"/>
              <w:jc w:val="center"/>
            </w:pPr>
          </w:p>
        </w:tc>
        <w:tc>
          <w:tcPr>
            <w:tcW w:w="992" w:type="dxa"/>
          </w:tcPr>
          <w:p w:rsidR="00752048" w:rsidRDefault="00752048" w:rsidP="00B11A70">
            <w:pPr>
              <w:ind w:firstLine="0"/>
              <w:jc w:val="center"/>
            </w:pPr>
            <w:r>
              <w:t>План</w:t>
            </w:r>
          </w:p>
        </w:tc>
        <w:tc>
          <w:tcPr>
            <w:tcW w:w="1134" w:type="dxa"/>
          </w:tcPr>
          <w:p w:rsidR="00752048" w:rsidRDefault="00752048" w:rsidP="00B11A70">
            <w:pPr>
              <w:ind w:firstLine="0"/>
              <w:jc w:val="center"/>
            </w:pPr>
            <w:r>
              <w:t>Факт</w:t>
            </w:r>
          </w:p>
        </w:tc>
      </w:tr>
      <w:tr w:rsidR="00752048" w:rsidTr="00752048">
        <w:tc>
          <w:tcPr>
            <w:tcW w:w="13603" w:type="dxa"/>
            <w:gridSpan w:val="5"/>
          </w:tcPr>
          <w:p w:rsidR="00752048" w:rsidRDefault="00752048" w:rsidP="00B11A70">
            <w:pPr>
              <w:ind w:firstLine="0"/>
              <w:jc w:val="center"/>
            </w:pPr>
            <w:r>
              <w:t>Виды речевой деятельности и культура речи (8 часов)</w:t>
            </w:r>
          </w:p>
        </w:tc>
      </w:tr>
      <w:tr w:rsidR="00752048" w:rsidTr="00752048">
        <w:tc>
          <w:tcPr>
            <w:tcW w:w="556" w:type="dxa"/>
          </w:tcPr>
          <w:p w:rsidR="00752048" w:rsidRDefault="00752048" w:rsidP="00B11A70">
            <w:pPr>
              <w:ind w:firstLine="0"/>
              <w:jc w:val="both"/>
            </w:pPr>
            <w:r>
              <w:t>1</w:t>
            </w:r>
          </w:p>
        </w:tc>
        <w:tc>
          <w:tcPr>
            <w:tcW w:w="9645" w:type="dxa"/>
          </w:tcPr>
          <w:p w:rsidR="00752048" w:rsidRDefault="00752048" w:rsidP="007D4EA3">
            <w:pPr>
              <w:ind w:firstLine="16"/>
              <w:jc w:val="both"/>
            </w:pPr>
            <w:r>
              <w:t xml:space="preserve">Язык как национальное достояние. Значение речи в жизни человека. </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w:t>
            </w:r>
          </w:p>
        </w:tc>
        <w:tc>
          <w:tcPr>
            <w:tcW w:w="9645" w:type="dxa"/>
          </w:tcPr>
          <w:p w:rsidR="00752048" w:rsidRPr="00062747" w:rsidRDefault="00752048" w:rsidP="00B11A70">
            <w:pPr>
              <w:ind w:firstLine="16"/>
              <w:jc w:val="both"/>
            </w:pPr>
            <w:r>
              <w:t>Устная и письменная речь. Речь литературная и разговорная.</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w:t>
            </w:r>
          </w:p>
        </w:tc>
        <w:tc>
          <w:tcPr>
            <w:tcW w:w="9645" w:type="dxa"/>
          </w:tcPr>
          <w:p w:rsidR="00752048" w:rsidRPr="00062747" w:rsidRDefault="00752048" w:rsidP="00B11A70">
            <w:pPr>
              <w:ind w:firstLine="16"/>
              <w:jc w:val="both"/>
            </w:pPr>
            <w:r>
              <w:t>Понятие о жанрах: описание, повествование, рассуждение.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w:t>
            </w:r>
          </w:p>
        </w:tc>
        <w:tc>
          <w:tcPr>
            <w:tcW w:w="9645" w:type="dxa"/>
          </w:tcPr>
          <w:p w:rsidR="00752048" w:rsidRPr="00062747" w:rsidRDefault="00752048" w:rsidP="007D4EA3">
            <w:pPr>
              <w:ind w:firstLine="16"/>
              <w:jc w:val="both"/>
            </w:pPr>
            <w:r>
              <w:t xml:space="preserve">Понятие и литературных стилях: официально-деловой, научный. </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w:t>
            </w:r>
          </w:p>
        </w:tc>
        <w:tc>
          <w:tcPr>
            <w:tcW w:w="9645" w:type="dxa"/>
          </w:tcPr>
          <w:p w:rsidR="00752048" w:rsidRPr="00062747" w:rsidRDefault="00752048" w:rsidP="00B11A70">
            <w:pPr>
              <w:ind w:firstLine="16"/>
              <w:jc w:val="both"/>
            </w:pPr>
            <w:r>
              <w:t>Особенности общения в интернете и социальных сетях.</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w:t>
            </w:r>
          </w:p>
        </w:tc>
        <w:tc>
          <w:tcPr>
            <w:tcW w:w="9645" w:type="dxa"/>
          </w:tcPr>
          <w:p w:rsidR="00752048" w:rsidRPr="00062747" w:rsidRDefault="00752048" w:rsidP="00B11A70">
            <w:pPr>
              <w:ind w:firstLine="0"/>
              <w:jc w:val="both"/>
            </w:pPr>
            <w:r>
              <w:t>Общение со сверстниками.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7</w:t>
            </w:r>
          </w:p>
        </w:tc>
        <w:tc>
          <w:tcPr>
            <w:tcW w:w="9645" w:type="dxa"/>
          </w:tcPr>
          <w:p w:rsidR="00752048" w:rsidRPr="00062747" w:rsidRDefault="00752048" w:rsidP="00B11A70">
            <w:pPr>
              <w:ind w:firstLine="0"/>
              <w:jc w:val="both"/>
            </w:pPr>
            <w:r>
              <w:t>Общение со знакомыми и незнакомыми взрослыми.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8</w:t>
            </w:r>
          </w:p>
        </w:tc>
        <w:tc>
          <w:tcPr>
            <w:tcW w:w="9645" w:type="dxa"/>
          </w:tcPr>
          <w:p w:rsidR="00752048" w:rsidRDefault="00752048" w:rsidP="00B11A70">
            <w:pPr>
              <w:ind w:firstLine="0"/>
              <w:jc w:val="both"/>
            </w:pPr>
            <w:r>
              <w:t>Решение спорных ситуаций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13603" w:type="dxa"/>
            <w:gridSpan w:val="5"/>
          </w:tcPr>
          <w:p w:rsidR="00752048" w:rsidRDefault="00752048" w:rsidP="00B11A70">
            <w:pPr>
              <w:ind w:firstLine="0"/>
              <w:jc w:val="center"/>
            </w:pPr>
            <w:r>
              <w:t>Работа над текстом (36 ч)</w:t>
            </w:r>
          </w:p>
        </w:tc>
      </w:tr>
      <w:tr w:rsidR="00752048" w:rsidTr="00752048">
        <w:tc>
          <w:tcPr>
            <w:tcW w:w="556" w:type="dxa"/>
          </w:tcPr>
          <w:p w:rsidR="00752048" w:rsidRDefault="00752048" w:rsidP="00B11A70">
            <w:pPr>
              <w:ind w:firstLine="0"/>
              <w:jc w:val="both"/>
            </w:pPr>
            <w:r>
              <w:t>9</w:t>
            </w:r>
          </w:p>
        </w:tc>
        <w:tc>
          <w:tcPr>
            <w:tcW w:w="9645" w:type="dxa"/>
          </w:tcPr>
          <w:p w:rsidR="00752048" w:rsidRPr="003C3BA2" w:rsidRDefault="00752048" w:rsidP="00B11A70">
            <w:pPr>
              <w:ind w:firstLine="16"/>
              <w:jc w:val="both"/>
            </w:pPr>
            <w:r>
              <w:t>Выборочный пересказ. «Дикая яблонька» В. Бочарников</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10</w:t>
            </w:r>
          </w:p>
        </w:tc>
        <w:tc>
          <w:tcPr>
            <w:tcW w:w="9645" w:type="dxa"/>
          </w:tcPr>
          <w:p w:rsidR="00752048" w:rsidRPr="003C3BA2" w:rsidRDefault="00752048" w:rsidP="00B11A70">
            <w:pPr>
              <w:ind w:firstLine="16"/>
              <w:jc w:val="both"/>
            </w:pPr>
            <w:r>
              <w:t>Выборочный пересказ. «Белка» И. Балбышев</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11</w:t>
            </w:r>
          </w:p>
        </w:tc>
        <w:tc>
          <w:tcPr>
            <w:tcW w:w="9645" w:type="dxa"/>
          </w:tcPr>
          <w:p w:rsidR="00752048" w:rsidRPr="003C3BA2" w:rsidRDefault="00752048" w:rsidP="00B11A70">
            <w:pPr>
              <w:ind w:firstLine="16"/>
              <w:jc w:val="both"/>
            </w:pPr>
            <w:r>
              <w:t>Творческий пересказ. «На туристских тропах» Ю. Крылов</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12</w:t>
            </w:r>
          </w:p>
        </w:tc>
        <w:tc>
          <w:tcPr>
            <w:tcW w:w="9645" w:type="dxa"/>
          </w:tcPr>
          <w:p w:rsidR="00752048" w:rsidRDefault="00752048" w:rsidP="00B11A70">
            <w:pPr>
              <w:ind w:firstLine="16"/>
              <w:jc w:val="both"/>
            </w:pPr>
            <w:r>
              <w:t>Творческий пересказ. «Чудесный домик» В. Мухина-Петринская</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13</w:t>
            </w:r>
          </w:p>
        </w:tc>
        <w:tc>
          <w:tcPr>
            <w:tcW w:w="9645" w:type="dxa"/>
          </w:tcPr>
          <w:p w:rsidR="00752048" w:rsidRPr="00062747" w:rsidRDefault="00752048" w:rsidP="00B11A70">
            <w:pPr>
              <w:ind w:firstLine="0"/>
              <w:jc w:val="both"/>
            </w:pPr>
            <w:r>
              <w:t>Преобразование текста. «В осеннем лесу» В. Смирнов</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14</w:t>
            </w:r>
          </w:p>
        </w:tc>
        <w:tc>
          <w:tcPr>
            <w:tcW w:w="9645" w:type="dxa"/>
          </w:tcPr>
          <w:p w:rsidR="00752048" w:rsidRPr="003C3BA2" w:rsidRDefault="00752048" w:rsidP="00B11A70">
            <w:pPr>
              <w:ind w:firstLine="0"/>
              <w:jc w:val="both"/>
            </w:pPr>
            <w:r>
              <w:t>Составление плана текста «Свет осени» По Н. Надеждиной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15</w:t>
            </w:r>
          </w:p>
        </w:tc>
        <w:tc>
          <w:tcPr>
            <w:tcW w:w="9645" w:type="dxa"/>
          </w:tcPr>
          <w:p w:rsidR="00752048" w:rsidRPr="003C3BA2" w:rsidRDefault="00752048" w:rsidP="00B11A70">
            <w:pPr>
              <w:ind w:firstLine="0"/>
              <w:jc w:val="both"/>
            </w:pPr>
            <w:r>
              <w:t>Творческий пересказ текста «Талант – это труд» по Л. Либединской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16</w:t>
            </w:r>
          </w:p>
        </w:tc>
        <w:tc>
          <w:tcPr>
            <w:tcW w:w="9645" w:type="dxa"/>
          </w:tcPr>
          <w:p w:rsidR="00752048" w:rsidRPr="003C3BA2" w:rsidRDefault="00752048" w:rsidP="00B11A70">
            <w:pPr>
              <w:ind w:firstLine="0"/>
              <w:jc w:val="both"/>
            </w:pPr>
            <w:r>
              <w:t>Подробное изложение текста «На озере» по Г. Скребицкому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lastRenderedPageBreak/>
              <w:t>17</w:t>
            </w:r>
          </w:p>
        </w:tc>
        <w:tc>
          <w:tcPr>
            <w:tcW w:w="9645" w:type="dxa"/>
          </w:tcPr>
          <w:p w:rsidR="00752048" w:rsidRPr="003C3BA2" w:rsidRDefault="00752048" w:rsidP="00B11A70">
            <w:pPr>
              <w:ind w:firstLine="0"/>
              <w:jc w:val="both"/>
            </w:pPr>
            <w:r>
              <w:t>Подробное изложение текста «На озере» по Г. Скребицкому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18</w:t>
            </w:r>
          </w:p>
        </w:tc>
        <w:tc>
          <w:tcPr>
            <w:tcW w:w="9645" w:type="dxa"/>
          </w:tcPr>
          <w:p w:rsidR="00752048" w:rsidRPr="003C3BA2" w:rsidRDefault="00752048" w:rsidP="00B11A70">
            <w:pPr>
              <w:ind w:firstLine="16"/>
              <w:jc w:val="both"/>
            </w:pPr>
            <w:r>
              <w:t>Компрессия текста по плану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19</w:t>
            </w:r>
          </w:p>
        </w:tc>
        <w:tc>
          <w:tcPr>
            <w:tcW w:w="9645" w:type="dxa"/>
          </w:tcPr>
          <w:p w:rsidR="00752048" w:rsidRPr="003C3BA2" w:rsidRDefault="00752048" w:rsidP="00B11A70">
            <w:pPr>
              <w:ind w:firstLine="16"/>
              <w:jc w:val="both"/>
            </w:pPr>
            <w:r>
              <w:t>Компрессия текста по опорным словам</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rPr>
          <w:trHeight w:val="396"/>
        </w:trPr>
        <w:tc>
          <w:tcPr>
            <w:tcW w:w="556" w:type="dxa"/>
          </w:tcPr>
          <w:p w:rsidR="00752048" w:rsidRDefault="00752048" w:rsidP="00B11A70">
            <w:pPr>
              <w:ind w:firstLine="0"/>
              <w:jc w:val="both"/>
            </w:pPr>
            <w:r>
              <w:t>20</w:t>
            </w:r>
          </w:p>
        </w:tc>
        <w:tc>
          <w:tcPr>
            <w:tcW w:w="9645" w:type="dxa"/>
          </w:tcPr>
          <w:p w:rsidR="00752048" w:rsidRDefault="00752048" w:rsidP="007D4EA3">
            <w:pPr>
              <w:ind w:firstLine="16"/>
              <w:jc w:val="both"/>
            </w:pPr>
            <w:r>
              <w:t>Компрессия текста. Выделение главной мысли каждого абзаца</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rPr>
          <w:trHeight w:val="262"/>
        </w:trPr>
        <w:tc>
          <w:tcPr>
            <w:tcW w:w="556" w:type="dxa"/>
          </w:tcPr>
          <w:p w:rsidR="00752048" w:rsidRDefault="00752048" w:rsidP="00B11A70">
            <w:pPr>
              <w:ind w:firstLine="0"/>
              <w:jc w:val="both"/>
            </w:pPr>
            <w:r>
              <w:t>21</w:t>
            </w:r>
          </w:p>
        </w:tc>
        <w:tc>
          <w:tcPr>
            <w:tcW w:w="9645" w:type="dxa"/>
          </w:tcPr>
          <w:p w:rsidR="00752048" w:rsidRDefault="00752048" w:rsidP="00B11A70">
            <w:pPr>
              <w:ind w:firstLine="0"/>
              <w:jc w:val="both"/>
            </w:pPr>
            <w:r>
              <w:t>Описания внешности человека</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22</w:t>
            </w:r>
          </w:p>
        </w:tc>
        <w:tc>
          <w:tcPr>
            <w:tcW w:w="9645" w:type="dxa"/>
          </w:tcPr>
          <w:p w:rsidR="00752048" w:rsidRPr="003C3BA2" w:rsidRDefault="00752048" w:rsidP="00B11A70">
            <w:pPr>
              <w:ind w:firstLine="0"/>
              <w:jc w:val="both"/>
            </w:pPr>
            <w:r w:rsidRPr="003C3BA2">
              <w:t>Описание природы. Лес</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23</w:t>
            </w:r>
          </w:p>
        </w:tc>
        <w:tc>
          <w:tcPr>
            <w:tcW w:w="9645" w:type="dxa"/>
          </w:tcPr>
          <w:p w:rsidR="00752048" w:rsidRPr="003C3BA2" w:rsidRDefault="00752048" w:rsidP="00B11A70">
            <w:pPr>
              <w:ind w:firstLine="0"/>
              <w:jc w:val="both"/>
            </w:pPr>
            <w:r w:rsidRPr="003C3BA2">
              <w:t>Описание природы. Море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24</w:t>
            </w:r>
          </w:p>
        </w:tc>
        <w:tc>
          <w:tcPr>
            <w:tcW w:w="9645" w:type="dxa"/>
          </w:tcPr>
          <w:p w:rsidR="00752048" w:rsidRPr="003C3BA2" w:rsidRDefault="00752048" w:rsidP="00B11A70">
            <w:pPr>
              <w:ind w:firstLine="0"/>
              <w:jc w:val="both"/>
            </w:pPr>
            <w:r w:rsidRPr="003C3BA2">
              <w:t>Описание природы. Горы</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25</w:t>
            </w:r>
          </w:p>
        </w:tc>
        <w:tc>
          <w:tcPr>
            <w:tcW w:w="9645" w:type="dxa"/>
          </w:tcPr>
          <w:p w:rsidR="00752048" w:rsidRPr="003C3BA2" w:rsidRDefault="00752048" w:rsidP="00B11A70">
            <w:pPr>
              <w:ind w:firstLine="0"/>
              <w:jc w:val="both"/>
            </w:pPr>
            <w:r w:rsidRPr="003C3BA2">
              <w:t>Описание деревни.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rPr>
          <w:trHeight w:val="70"/>
        </w:trPr>
        <w:tc>
          <w:tcPr>
            <w:tcW w:w="556" w:type="dxa"/>
          </w:tcPr>
          <w:p w:rsidR="00752048" w:rsidRDefault="00752048" w:rsidP="00B11A70">
            <w:pPr>
              <w:ind w:firstLine="0"/>
              <w:jc w:val="both"/>
            </w:pPr>
            <w:r>
              <w:t>26</w:t>
            </w:r>
          </w:p>
        </w:tc>
        <w:tc>
          <w:tcPr>
            <w:tcW w:w="9645" w:type="dxa"/>
          </w:tcPr>
          <w:p w:rsidR="00752048" w:rsidRPr="003C3BA2" w:rsidRDefault="00752048" w:rsidP="00B11A70">
            <w:pPr>
              <w:ind w:firstLine="0"/>
              <w:jc w:val="both"/>
            </w:pPr>
            <w:r>
              <w:t>Описание города</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27</w:t>
            </w:r>
          </w:p>
        </w:tc>
        <w:tc>
          <w:tcPr>
            <w:tcW w:w="9645" w:type="dxa"/>
          </w:tcPr>
          <w:p w:rsidR="00752048" w:rsidRPr="003C3BA2" w:rsidRDefault="00752048" w:rsidP="00B11A70">
            <w:pPr>
              <w:ind w:firstLine="0"/>
              <w:jc w:val="both"/>
            </w:pPr>
            <w:r w:rsidRPr="003C3BA2">
              <w:t>Подробное изложение</w:t>
            </w:r>
            <w:r>
              <w:t xml:space="preserve"> «Санька» по В. Тендрякову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28</w:t>
            </w:r>
          </w:p>
        </w:tc>
        <w:tc>
          <w:tcPr>
            <w:tcW w:w="9645" w:type="dxa"/>
          </w:tcPr>
          <w:p w:rsidR="00752048" w:rsidRPr="003C3BA2" w:rsidRDefault="00752048" w:rsidP="00B11A70">
            <w:pPr>
              <w:ind w:firstLine="0"/>
              <w:jc w:val="both"/>
            </w:pPr>
            <w:r w:rsidRPr="003C3BA2">
              <w:t>Подробное изложение</w:t>
            </w:r>
            <w:r>
              <w:t xml:space="preserve"> «Санька» по В. Тендрякову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29</w:t>
            </w:r>
          </w:p>
        </w:tc>
        <w:tc>
          <w:tcPr>
            <w:tcW w:w="9645" w:type="dxa"/>
          </w:tcPr>
          <w:p w:rsidR="00752048" w:rsidRPr="003C3BA2" w:rsidRDefault="00752048" w:rsidP="00B11A70">
            <w:pPr>
              <w:ind w:firstLine="0"/>
              <w:jc w:val="both"/>
            </w:pPr>
            <w:r w:rsidRPr="003C3BA2">
              <w:t>Подробное изложение</w:t>
            </w:r>
            <w:r>
              <w:t xml:space="preserve"> «Мальчики» по В. Смирновой-Ракитиной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30</w:t>
            </w:r>
          </w:p>
        </w:tc>
        <w:tc>
          <w:tcPr>
            <w:tcW w:w="9645" w:type="dxa"/>
          </w:tcPr>
          <w:p w:rsidR="00752048" w:rsidRPr="003C3BA2" w:rsidRDefault="00752048" w:rsidP="00B11A70">
            <w:pPr>
              <w:ind w:firstLine="0"/>
              <w:jc w:val="both"/>
            </w:pPr>
            <w:r w:rsidRPr="003C3BA2">
              <w:t>Подробное изложение</w:t>
            </w:r>
            <w:r>
              <w:t xml:space="preserve"> «Мальчики» по В. Смирновой-Ракитиной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31</w:t>
            </w:r>
          </w:p>
        </w:tc>
        <w:tc>
          <w:tcPr>
            <w:tcW w:w="9645" w:type="dxa"/>
          </w:tcPr>
          <w:p w:rsidR="00752048" w:rsidRPr="003C3BA2" w:rsidRDefault="00752048" w:rsidP="00B11A70">
            <w:pPr>
              <w:ind w:firstLine="0"/>
              <w:jc w:val="both"/>
            </w:pPr>
            <w:r w:rsidRPr="003C3BA2">
              <w:t>Сжатое изложение</w:t>
            </w:r>
            <w:r>
              <w:t xml:space="preserve"> «Отважный почтальон» по Г. Соколову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32</w:t>
            </w:r>
          </w:p>
        </w:tc>
        <w:tc>
          <w:tcPr>
            <w:tcW w:w="9645" w:type="dxa"/>
          </w:tcPr>
          <w:p w:rsidR="00752048" w:rsidRPr="003C3BA2" w:rsidRDefault="00752048" w:rsidP="00B11A70">
            <w:pPr>
              <w:ind w:firstLine="0"/>
              <w:jc w:val="both"/>
            </w:pPr>
            <w:r w:rsidRPr="003C3BA2">
              <w:t>Сжатое изложение</w:t>
            </w:r>
            <w:r>
              <w:t xml:space="preserve"> «Отважный почтальон» по Г. Соколову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33</w:t>
            </w:r>
          </w:p>
        </w:tc>
        <w:tc>
          <w:tcPr>
            <w:tcW w:w="9645" w:type="dxa"/>
          </w:tcPr>
          <w:p w:rsidR="00752048" w:rsidRDefault="00752048" w:rsidP="00B11A70">
            <w:pPr>
              <w:ind w:firstLine="0"/>
              <w:jc w:val="both"/>
            </w:pPr>
            <w:r w:rsidRPr="003C3BA2">
              <w:t>Сжатое изложение</w:t>
            </w:r>
            <w:r>
              <w:t xml:space="preserve"> «Когда бушевали метели» по В. Пескову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34</w:t>
            </w:r>
          </w:p>
        </w:tc>
        <w:tc>
          <w:tcPr>
            <w:tcW w:w="9645" w:type="dxa"/>
          </w:tcPr>
          <w:p w:rsidR="00752048" w:rsidRDefault="00752048" w:rsidP="00B11A70">
            <w:pPr>
              <w:ind w:firstLine="0"/>
              <w:jc w:val="both"/>
            </w:pPr>
            <w:r w:rsidRPr="003C3BA2">
              <w:t>Сжатое изложение</w:t>
            </w:r>
            <w:r>
              <w:t xml:space="preserve"> «Когда бушевали метели» по В. Пескову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35</w:t>
            </w:r>
          </w:p>
        </w:tc>
        <w:tc>
          <w:tcPr>
            <w:tcW w:w="9645" w:type="dxa"/>
          </w:tcPr>
          <w:p w:rsidR="00752048" w:rsidRPr="00935647" w:rsidRDefault="00752048" w:rsidP="00B11A70">
            <w:pPr>
              <w:ind w:firstLine="0"/>
              <w:jc w:val="both"/>
            </w:pPr>
            <w:r w:rsidRPr="00935647">
              <w:t>Выборочное изложение текста «Ягоды – двойники» по Б. Тимофееву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36</w:t>
            </w:r>
          </w:p>
        </w:tc>
        <w:tc>
          <w:tcPr>
            <w:tcW w:w="9645" w:type="dxa"/>
          </w:tcPr>
          <w:p w:rsidR="00752048" w:rsidRPr="00935647" w:rsidRDefault="00752048" w:rsidP="00B11A70">
            <w:pPr>
              <w:ind w:firstLine="0"/>
              <w:jc w:val="both"/>
            </w:pPr>
            <w:r w:rsidRPr="00935647">
              <w:t>Выборочное изложение текста «Ягоды – двойники» по Б. Тимофееву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37</w:t>
            </w:r>
          </w:p>
        </w:tc>
        <w:tc>
          <w:tcPr>
            <w:tcW w:w="9645" w:type="dxa"/>
          </w:tcPr>
          <w:p w:rsidR="00752048" w:rsidRPr="00935647" w:rsidRDefault="00752048" w:rsidP="00B11A70">
            <w:pPr>
              <w:ind w:firstLine="0"/>
              <w:jc w:val="both"/>
            </w:pPr>
            <w:r w:rsidRPr="00935647">
              <w:t>Выборочное изложение текста «Сугробы» по А. Толстому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38</w:t>
            </w:r>
          </w:p>
        </w:tc>
        <w:tc>
          <w:tcPr>
            <w:tcW w:w="9645" w:type="dxa"/>
          </w:tcPr>
          <w:p w:rsidR="00752048" w:rsidRPr="00935647" w:rsidRDefault="00752048" w:rsidP="00B11A70">
            <w:pPr>
              <w:ind w:firstLine="0"/>
              <w:jc w:val="both"/>
            </w:pPr>
            <w:r w:rsidRPr="00935647">
              <w:t>Выборочное изложение текста «Сугробы» по А. Толстому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39</w:t>
            </w:r>
          </w:p>
        </w:tc>
        <w:tc>
          <w:tcPr>
            <w:tcW w:w="9645" w:type="dxa"/>
          </w:tcPr>
          <w:p w:rsidR="00752048" w:rsidRDefault="00752048" w:rsidP="00B11A70">
            <w:pPr>
              <w:ind w:firstLine="0"/>
              <w:jc w:val="both"/>
            </w:pPr>
            <w:r w:rsidRPr="007E57DF">
              <w:t>Изложение с творческим заданием «Катенька и Любочка» по Л.Н. Толстому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40</w:t>
            </w:r>
          </w:p>
        </w:tc>
        <w:tc>
          <w:tcPr>
            <w:tcW w:w="9645" w:type="dxa"/>
          </w:tcPr>
          <w:p w:rsidR="00752048" w:rsidRDefault="00752048" w:rsidP="00B11A70">
            <w:pPr>
              <w:ind w:firstLine="0"/>
              <w:jc w:val="both"/>
            </w:pPr>
            <w:r w:rsidRPr="007E57DF">
              <w:t>Изложение с творческим заданием «Катенька и Любочка» по Л.Н. Толстому</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41</w:t>
            </w:r>
          </w:p>
        </w:tc>
        <w:tc>
          <w:tcPr>
            <w:tcW w:w="9645" w:type="dxa"/>
          </w:tcPr>
          <w:p w:rsidR="00752048" w:rsidRDefault="00752048" w:rsidP="00B11A70">
            <w:pPr>
              <w:ind w:firstLine="0"/>
              <w:jc w:val="both"/>
            </w:pPr>
            <w:r w:rsidRPr="007E57DF">
              <w:t>Изложение с творческим заданием «Самоотверженный поступок» по Т. Тэсс</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42</w:t>
            </w:r>
          </w:p>
        </w:tc>
        <w:tc>
          <w:tcPr>
            <w:tcW w:w="9645" w:type="dxa"/>
          </w:tcPr>
          <w:p w:rsidR="00752048" w:rsidRDefault="00752048" w:rsidP="00B11A70">
            <w:pPr>
              <w:ind w:firstLine="0"/>
              <w:jc w:val="both"/>
            </w:pPr>
            <w:r w:rsidRPr="007E57DF">
              <w:t>Изложение с творческим заданием «Самоотверженный поступок» по Т. Тэсс</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43</w:t>
            </w:r>
          </w:p>
        </w:tc>
        <w:tc>
          <w:tcPr>
            <w:tcW w:w="9645" w:type="dxa"/>
          </w:tcPr>
          <w:p w:rsidR="00752048" w:rsidRDefault="00752048" w:rsidP="00B11A70">
            <w:pPr>
              <w:ind w:firstLine="0"/>
              <w:jc w:val="both"/>
            </w:pPr>
            <w:r w:rsidRPr="007E57DF">
              <w:t>Изложение с творческим заданием «В пургу» по Л. Кассилю</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44</w:t>
            </w:r>
          </w:p>
        </w:tc>
        <w:tc>
          <w:tcPr>
            <w:tcW w:w="9645" w:type="dxa"/>
          </w:tcPr>
          <w:p w:rsidR="00752048" w:rsidRDefault="00752048" w:rsidP="00B11A70">
            <w:pPr>
              <w:ind w:firstLine="0"/>
              <w:jc w:val="both"/>
            </w:pPr>
            <w:r w:rsidRPr="007E57DF">
              <w:t>Изложение с творческим заданием «В пургу» по Л. Кассилю</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13603" w:type="dxa"/>
            <w:gridSpan w:val="5"/>
          </w:tcPr>
          <w:p w:rsidR="00752048" w:rsidRDefault="00752048" w:rsidP="00B11A70">
            <w:pPr>
              <w:ind w:firstLine="0"/>
              <w:jc w:val="center"/>
            </w:pPr>
            <w:r>
              <w:t>Работа над словом (16 ч)</w:t>
            </w:r>
          </w:p>
        </w:tc>
      </w:tr>
      <w:tr w:rsidR="00752048" w:rsidTr="00752048">
        <w:tc>
          <w:tcPr>
            <w:tcW w:w="556" w:type="dxa"/>
          </w:tcPr>
          <w:p w:rsidR="00752048" w:rsidRDefault="00752048" w:rsidP="00B11A70">
            <w:pPr>
              <w:ind w:firstLine="0"/>
              <w:jc w:val="both"/>
            </w:pPr>
            <w:r>
              <w:t>45</w:t>
            </w:r>
          </w:p>
        </w:tc>
        <w:tc>
          <w:tcPr>
            <w:tcW w:w="9645" w:type="dxa"/>
          </w:tcPr>
          <w:p w:rsidR="00752048" w:rsidRDefault="00752048" w:rsidP="00B11A70">
            <w:pPr>
              <w:ind w:firstLine="0"/>
              <w:jc w:val="both"/>
            </w:pPr>
            <w:r>
              <w:t>Лексическое значение слова</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46</w:t>
            </w:r>
          </w:p>
        </w:tc>
        <w:tc>
          <w:tcPr>
            <w:tcW w:w="9645" w:type="dxa"/>
          </w:tcPr>
          <w:p w:rsidR="00752048" w:rsidRDefault="00752048" w:rsidP="00B11A70">
            <w:pPr>
              <w:ind w:firstLine="16"/>
              <w:jc w:val="both"/>
            </w:pPr>
            <w:r>
              <w:t>Од</w:t>
            </w:r>
            <w:r w:rsidR="007D4EA3">
              <w:t>нозначные и многозначные слова</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47</w:t>
            </w:r>
          </w:p>
        </w:tc>
        <w:tc>
          <w:tcPr>
            <w:tcW w:w="9645" w:type="dxa"/>
          </w:tcPr>
          <w:p w:rsidR="00752048" w:rsidRDefault="007D4EA3" w:rsidP="007D4EA3">
            <w:pPr>
              <w:ind w:firstLine="16"/>
              <w:jc w:val="both"/>
            </w:pPr>
            <w:r>
              <w:t>П</w:t>
            </w:r>
            <w:r w:rsidR="00752048">
              <w:t>рям</w:t>
            </w:r>
            <w:r>
              <w:t>ое и переносное значение слова</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lastRenderedPageBreak/>
              <w:t>48</w:t>
            </w:r>
          </w:p>
        </w:tc>
        <w:tc>
          <w:tcPr>
            <w:tcW w:w="9645" w:type="dxa"/>
          </w:tcPr>
          <w:p w:rsidR="00752048" w:rsidRDefault="007D4EA3" w:rsidP="00B11A70">
            <w:pPr>
              <w:ind w:firstLine="16"/>
              <w:jc w:val="both"/>
            </w:pPr>
            <w:r>
              <w:t>Синонимы . Антонимы</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49</w:t>
            </w:r>
          </w:p>
        </w:tc>
        <w:tc>
          <w:tcPr>
            <w:tcW w:w="9645" w:type="dxa"/>
          </w:tcPr>
          <w:p w:rsidR="00752048" w:rsidRDefault="007D4EA3" w:rsidP="00B11A70">
            <w:pPr>
              <w:ind w:firstLine="16"/>
              <w:jc w:val="both"/>
            </w:pPr>
            <w:r>
              <w:t>Омонимы</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50</w:t>
            </w:r>
          </w:p>
        </w:tc>
        <w:tc>
          <w:tcPr>
            <w:tcW w:w="9645" w:type="dxa"/>
          </w:tcPr>
          <w:p w:rsidR="00752048" w:rsidRDefault="00752048" w:rsidP="007D4EA3">
            <w:pPr>
              <w:ind w:firstLine="16"/>
              <w:jc w:val="both"/>
            </w:pPr>
            <w:r>
              <w:t>Фразеологизмы</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51</w:t>
            </w:r>
          </w:p>
        </w:tc>
        <w:tc>
          <w:tcPr>
            <w:tcW w:w="9645" w:type="dxa"/>
          </w:tcPr>
          <w:p w:rsidR="00752048" w:rsidRDefault="00752048" w:rsidP="007D4EA3">
            <w:pPr>
              <w:ind w:firstLine="16"/>
              <w:jc w:val="both"/>
            </w:pPr>
            <w:r>
              <w:t>Э</w:t>
            </w:r>
            <w:r w:rsidR="007D4EA3">
              <w:t>питеты, метафоры, олицетворения</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52</w:t>
            </w:r>
          </w:p>
        </w:tc>
        <w:tc>
          <w:tcPr>
            <w:tcW w:w="9645" w:type="dxa"/>
          </w:tcPr>
          <w:p w:rsidR="00752048" w:rsidRDefault="00752048" w:rsidP="00B11A70">
            <w:pPr>
              <w:ind w:firstLine="0"/>
              <w:jc w:val="both"/>
            </w:pPr>
            <w:r>
              <w:t>Способы словообразования (приставочный, суффиксаль</w:t>
            </w:r>
            <w:r w:rsidR="007D4EA3">
              <w:t>ный, приставочно-суффиксальный)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53</w:t>
            </w:r>
          </w:p>
        </w:tc>
        <w:tc>
          <w:tcPr>
            <w:tcW w:w="9645" w:type="dxa"/>
          </w:tcPr>
          <w:p w:rsidR="00752048" w:rsidRDefault="00752048" w:rsidP="00B11A70">
            <w:pPr>
              <w:ind w:firstLine="0"/>
              <w:jc w:val="both"/>
            </w:pPr>
            <w:r>
              <w:t>Способы с</w:t>
            </w:r>
            <w:r w:rsidR="007D4EA3">
              <w:t>ловообразования (бессуффиксный)</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54</w:t>
            </w:r>
          </w:p>
        </w:tc>
        <w:tc>
          <w:tcPr>
            <w:tcW w:w="9645" w:type="dxa"/>
          </w:tcPr>
          <w:p w:rsidR="00752048" w:rsidRDefault="00752048" w:rsidP="00B11A70">
            <w:pPr>
              <w:ind w:firstLine="0"/>
              <w:jc w:val="both"/>
            </w:pPr>
            <w:r>
              <w:t>Способы словообразования (сложение, перехо</w:t>
            </w:r>
            <w:r w:rsidR="007D4EA3">
              <w:t>д из одной части речи в другую)</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55</w:t>
            </w:r>
          </w:p>
        </w:tc>
        <w:tc>
          <w:tcPr>
            <w:tcW w:w="9645" w:type="dxa"/>
          </w:tcPr>
          <w:p w:rsidR="00752048" w:rsidRPr="0032528F" w:rsidRDefault="00752048" w:rsidP="00B11A70">
            <w:pPr>
              <w:ind w:firstLine="0"/>
              <w:jc w:val="both"/>
            </w:pPr>
            <w:r>
              <w:t>Служебные части речи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56</w:t>
            </w:r>
          </w:p>
        </w:tc>
        <w:tc>
          <w:tcPr>
            <w:tcW w:w="9645" w:type="dxa"/>
          </w:tcPr>
          <w:p w:rsidR="00752048" w:rsidRPr="0032528F" w:rsidRDefault="00752048" w:rsidP="00B11A70">
            <w:pPr>
              <w:ind w:firstLine="0"/>
              <w:jc w:val="both"/>
            </w:pPr>
            <w:r>
              <w:t>Приставки и предлоги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57</w:t>
            </w:r>
          </w:p>
        </w:tc>
        <w:tc>
          <w:tcPr>
            <w:tcW w:w="9645" w:type="dxa"/>
          </w:tcPr>
          <w:p w:rsidR="00752048" w:rsidRPr="0032528F" w:rsidRDefault="00752048" w:rsidP="00B11A70">
            <w:pPr>
              <w:ind w:firstLine="0"/>
              <w:jc w:val="both"/>
            </w:pPr>
            <w:r>
              <w:t>Имена числительные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58</w:t>
            </w:r>
          </w:p>
        </w:tc>
        <w:tc>
          <w:tcPr>
            <w:tcW w:w="9645" w:type="dxa"/>
          </w:tcPr>
          <w:p w:rsidR="00752048" w:rsidRPr="0032528F" w:rsidRDefault="00752048" w:rsidP="00B11A70">
            <w:pPr>
              <w:ind w:firstLine="0"/>
              <w:jc w:val="both"/>
            </w:pPr>
            <w:r>
              <w:t>Местоимения</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59</w:t>
            </w:r>
          </w:p>
        </w:tc>
        <w:tc>
          <w:tcPr>
            <w:tcW w:w="9645" w:type="dxa"/>
          </w:tcPr>
          <w:p w:rsidR="00752048" w:rsidRDefault="00752048" w:rsidP="00B11A70">
            <w:pPr>
              <w:ind w:firstLine="0"/>
              <w:jc w:val="both"/>
            </w:pPr>
            <w:r>
              <w:t>Причастие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60</w:t>
            </w:r>
          </w:p>
        </w:tc>
        <w:tc>
          <w:tcPr>
            <w:tcW w:w="9645" w:type="dxa"/>
          </w:tcPr>
          <w:p w:rsidR="00752048" w:rsidRPr="0032528F" w:rsidRDefault="00752048" w:rsidP="00B11A70">
            <w:pPr>
              <w:ind w:firstLine="0"/>
              <w:jc w:val="both"/>
            </w:pPr>
            <w:r>
              <w:t>Причастие и прилагательное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13603" w:type="dxa"/>
            <w:gridSpan w:val="5"/>
          </w:tcPr>
          <w:p w:rsidR="00752048" w:rsidRDefault="00752048" w:rsidP="00B11A70">
            <w:pPr>
              <w:ind w:firstLine="0"/>
              <w:jc w:val="center"/>
            </w:pPr>
            <w:r>
              <w:t>Работа над словосочетанием и предложением (8 ч )</w:t>
            </w:r>
          </w:p>
        </w:tc>
      </w:tr>
      <w:tr w:rsidR="00752048" w:rsidTr="00752048">
        <w:tc>
          <w:tcPr>
            <w:tcW w:w="556" w:type="dxa"/>
          </w:tcPr>
          <w:p w:rsidR="00752048" w:rsidRDefault="00752048" w:rsidP="00B11A70">
            <w:pPr>
              <w:ind w:firstLine="0"/>
              <w:jc w:val="both"/>
            </w:pPr>
            <w:r>
              <w:t>61</w:t>
            </w:r>
          </w:p>
        </w:tc>
        <w:tc>
          <w:tcPr>
            <w:tcW w:w="9645" w:type="dxa"/>
          </w:tcPr>
          <w:p w:rsidR="00752048" w:rsidRPr="0032528F" w:rsidRDefault="00752048" w:rsidP="00B11A70">
            <w:pPr>
              <w:ind w:firstLine="0"/>
              <w:jc w:val="both"/>
            </w:pPr>
            <w:r w:rsidRPr="0032528F">
              <w:t>Словосочетание и предложение.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62</w:t>
            </w:r>
          </w:p>
        </w:tc>
        <w:tc>
          <w:tcPr>
            <w:tcW w:w="9645" w:type="dxa"/>
          </w:tcPr>
          <w:p w:rsidR="00752048" w:rsidRPr="0032528F" w:rsidRDefault="00752048" w:rsidP="00B11A70">
            <w:pPr>
              <w:ind w:firstLine="0"/>
              <w:jc w:val="both"/>
            </w:pPr>
            <w:r w:rsidRPr="0032528F">
              <w:t>Средства связи слов в словосочетании.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63</w:t>
            </w:r>
          </w:p>
        </w:tc>
        <w:tc>
          <w:tcPr>
            <w:tcW w:w="9645" w:type="dxa"/>
          </w:tcPr>
          <w:p w:rsidR="00752048" w:rsidRPr="0032528F" w:rsidRDefault="00752048" w:rsidP="00B11A70">
            <w:pPr>
              <w:ind w:firstLine="0"/>
              <w:jc w:val="both"/>
            </w:pPr>
            <w:r w:rsidRPr="0032528F">
              <w:t>Предложения простые и сложные.</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64</w:t>
            </w:r>
          </w:p>
        </w:tc>
        <w:tc>
          <w:tcPr>
            <w:tcW w:w="9645" w:type="dxa"/>
          </w:tcPr>
          <w:p w:rsidR="00752048" w:rsidRPr="0032528F" w:rsidRDefault="00752048" w:rsidP="00B11A70">
            <w:pPr>
              <w:ind w:firstLine="0"/>
              <w:jc w:val="both"/>
            </w:pPr>
            <w:r w:rsidRPr="0032528F">
              <w:t>Распространённые и нераспространённые предложения.</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65</w:t>
            </w:r>
          </w:p>
        </w:tc>
        <w:tc>
          <w:tcPr>
            <w:tcW w:w="9645" w:type="dxa"/>
          </w:tcPr>
          <w:p w:rsidR="00752048" w:rsidRPr="0032528F" w:rsidRDefault="00752048" w:rsidP="00B11A70">
            <w:pPr>
              <w:ind w:firstLine="0"/>
              <w:jc w:val="both"/>
            </w:pPr>
            <w:r w:rsidRPr="0032528F">
              <w:t>Предложения, различные по цели высказывания.</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66</w:t>
            </w:r>
          </w:p>
        </w:tc>
        <w:tc>
          <w:tcPr>
            <w:tcW w:w="9645" w:type="dxa"/>
          </w:tcPr>
          <w:p w:rsidR="00752048" w:rsidRPr="0032528F" w:rsidRDefault="00752048" w:rsidP="00B11A70">
            <w:pPr>
              <w:ind w:firstLine="0"/>
              <w:jc w:val="both"/>
            </w:pPr>
            <w:r w:rsidRPr="0032528F">
              <w:t>Предложения, различные по интонации.</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67</w:t>
            </w:r>
          </w:p>
        </w:tc>
        <w:tc>
          <w:tcPr>
            <w:tcW w:w="9645" w:type="dxa"/>
          </w:tcPr>
          <w:p w:rsidR="00752048" w:rsidRPr="0032528F" w:rsidRDefault="00752048" w:rsidP="00B11A70">
            <w:pPr>
              <w:ind w:firstLine="0"/>
              <w:jc w:val="both"/>
            </w:pPr>
            <w:r w:rsidRPr="0032528F">
              <w:t>Предложения с прямой речью</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r w:rsidR="00752048" w:rsidTr="00752048">
        <w:tc>
          <w:tcPr>
            <w:tcW w:w="556" w:type="dxa"/>
          </w:tcPr>
          <w:p w:rsidR="00752048" w:rsidRDefault="00752048" w:rsidP="00B11A70">
            <w:pPr>
              <w:ind w:firstLine="0"/>
              <w:jc w:val="both"/>
            </w:pPr>
            <w:r>
              <w:t>68</w:t>
            </w:r>
          </w:p>
        </w:tc>
        <w:tc>
          <w:tcPr>
            <w:tcW w:w="9645" w:type="dxa"/>
          </w:tcPr>
          <w:p w:rsidR="00752048" w:rsidRPr="0032528F" w:rsidRDefault="00752048" w:rsidP="00B11A70">
            <w:pPr>
              <w:ind w:firstLine="0"/>
              <w:jc w:val="both"/>
            </w:pPr>
            <w:r w:rsidRPr="0032528F">
              <w:t>Предложения с косвенной речью</w:t>
            </w:r>
          </w:p>
        </w:tc>
        <w:tc>
          <w:tcPr>
            <w:tcW w:w="1276" w:type="dxa"/>
          </w:tcPr>
          <w:p w:rsidR="00752048" w:rsidRDefault="00752048" w:rsidP="00B11A70">
            <w:pPr>
              <w:ind w:firstLine="0"/>
              <w:jc w:val="both"/>
            </w:pPr>
            <w:r>
              <w:t>1</w:t>
            </w:r>
          </w:p>
        </w:tc>
        <w:tc>
          <w:tcPr>
            <w:tcW w:w="992" w:type="dxa"/>
          </w:tcPr>
          <w:p w:rsidR="00752048" w:rsidRDefault="00752048" w:rsidP="00B11A70">
            <w:pPr>
              <w:ind w:firstLine="0"/>
              <w:jc w:val="both"/>
            </w:pPr>
          </w:p>
        </w:tc>
        <w:tc>
          <w:tcPr>
            <w:tcW w:w="1134" w:type="dxa"/>
          </w:tcPr>
          <w:p w:rsidR="00752048" w:rsidRDefault="00752048" w:rsidP="00B11A70">
            <w:pPr>
              <w:ind w:firstLine="0"/>
              <w:jc w:val="both"/>
            </w:pPr>
          </w:p>
        </w:tc>
      </w:tr>
    </w:tbl>
    <w:p w:rsidR="00752048" w:rsidRDefault="00752048">
      <w:pPr>
        <w:jc w:val="both"/>
        <w:sectPr w:rsidR="00752048">
          <w:pgSz w:w="16840" w:h="11907" w:orient="landscape"/>
          <w:pgMar w:top="1134" w:right="850" w:bottom="1134" w:left="1701" w:header="709" w:footer="709" w:gutter="0"/>
          <w:cols w:space="720"/>
        </w:sectPr>
      </w:pPr>
    </w:p>
    <w:p w:rsidR="00927F21" w:rsidRDefault="00E35BE1">
      <w:pPr>
        <w:pStyle w:val="1"/>
      </w:pPr>
      <w:bookmarkStart w:id="16" w:name="_Toc144904976"/>
      <w:r>
        <w:lastRenderedPageBreak/>
        <w:t>К</w:t>
      </w:r>
      <w:r w:rsidR="00A76511">
        <w:t>ОНТРОЛЬНО-ОЦЕНОЧНЫЕ МАТЕРИАЛЫ И КРИТЕРИИ ОЦЕНКИ ПЛАНИРУЕМЫХ РЕЗУЛЬТАТОВ ОБУЧЕНИЯ ПО УЧЕБНОМУ ПРЕДМЕТУ «РАЗВИТИЕ РЕЧИ»</w:t>
      </w:r>
      <w:bookmarkEnd w:id="16"/>
    </w:p>
    <w:p w:rsidR="00927F21" w:rsidRDefault="00927F21">
      <w:pPr>
        <w:ind w:firstLine="0"/>
        <w:jc w:val="center"/>
        <w:rPr>
          <w:b/>
          <w:i/>
          <w:u w:val="single"/>
        </w:rPr>
      </w:pPr>
    </w:p>
    <w:tbl>
      <w:tblPr>
        <w:tblStyle w:val="aff"/>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3"/>
        <w:gridCol w:w="4286"/>
        <w:gridCol w:w="2736"/>
      </w:tblGrid>
      <w:tr w:rsidR="00927F21">
        <w:trPr>
          <w:trHeight w:val="150"/>
          <w:jc w:val="center"/>
        </w:trPr>
        <w:tc>
          <w:tcPr>
            <w:tcW w:w="2323" w:type="dxa"/>
          </w:tcPr>
          <w:p w:rsidR="00927F21" w:rsidRDefault="00A76511">
            <w:pPr>
              <w:ind w:firstLine="0"/>
              <w:jc w:val="both"/>
              <w:rPr>
                <w:sz w:val="24"/>
              </w:rPr>
            </w:pPr>
            <w:r>
              <w:rPr>
                <w:sz w:val="24"/>
              </w:rPr>
              <w:t>Виды контроля</w:t>
            </w:r>
          </w:p>
        </w:tc>
        <w:tc>
          <w:tcPr>
            <w:tcW w:w="4286" w:type="dxa"/>
          </w:tcPr>
          <w:p w:rsidR="00927F21" w:rsidRDefault="00A76511">
            <w:pPr>
              <w:ind w:firstLine="0"/>
              <w:jc w:val="both"/>
              <w:rPr>
                <w:sz w:val="24"/>
              </w:rPr>
            </w:pPr>
            <w:r>
              <w:rPr>
                <w:sz w:val="24"/>
              </w:rPr>
              <w:t>Формы контроля</w:t>
            </w:r>
          </w:p>
        </w:tc>
        <w:tc>
          <w:tcPr>
            <w:tcW w:w="2736" w:type="dxa"/>
          </w:tcPr>
          <w:p w:rsidR="00927F21" w:rsidRDefault="00A76511">
            <w:pPr>
              <w:ind w:firstLine="0"/>
              <w:jc w:val="both"/>
              <w:rPr>
                <w:sz w:val="24"/>
              </w:rPr>
            </w:pPr>
            <w:r>
              <w:rPr>
                <w:sz w:val="24"/>
              </w:rPr>
              <w:t>Количество работ</w:t>
            </w:r>
          </w:p>
        </w:tc>
      </w:tr>
      <w:tr w:rsidR="00927F21">
        <w:trPr>
          <w:jc w:val="center"/>
        </w:trPr>
        <w:tc>
          <w:tcPr>
            <w:tcW w:w="2323" w:type="dxa"/>
          </w:tcPr>
          <w:p w:rsidR="00927F21" w:rsidRDefault="00A76511">
            <w:pPr>
              <w:ind w:firstLine="0"/>
              <w:jc w:val="both"/>
              <w:rPr>
                <w:sz w:val="24"/>
              </w:rPr>
            </w:pPr>
            <w:r>
              <w:rPr>
                <w:sz w:val="24"/>
              </w:rPr>
              <w:t>Текущий</w:t>
            </w:r>
          </w:p>
        </w:tc>
        <w:tc>
          <w:tcPr>
            <w:tcW w:w="4286" w:type="dxa"/>
          </w:tcPr>
          <w:p w:rsidR="00927F21" w:rsidRDefault="00A76511">
            <w:pPr>
              <w:ind w:firstLine="0"/>
              <w:jc w:val="both"/>
              <w:rPr>
                <w:sz w:val="24"/>
              </w:rPr>
            </w:pPr>
            <w:r>
              <w:rPr>
                <w:sz w:val="24"/>
              </w:rPr>
              <w:t>Контрольные работы по тематике обучения</w:t>
            </w:r>
          </w:p>
          <w:p w:rsidR="00927F21" w:rsidRDefault="00927F21">
            <w:pPr>
              <w:ind w:firstLine="0"/>
              <w:jc w:val="both"/>
              <w:rPr>
                <w:sz w:val="24"/>
              </w:rPr>
            </w:pPr>
          </w:p>
        </w:tc>
        <w:tc>
          <w:tcPr>
            <w:tcW w:w="2736" w:type="dxa"/>
          </w:tcPr>
          <w:p w:rsidR="00927F21" w:rsidRDefault="00A76511">
            <w:pPr>
              <w:ind w:firstLine="0"/>
              <w:jc w:val="both"/>
              <w:rPr>
                <w:sz w:val="24"/>
              </w:rPr>
            </w:pPr>
            <w:r>
              <w:rPr>
                <w:sz w:val="24"/>
              </w:rPr>
              <w:t>в течение учебного года</w:t>
            </w:r>
          </w:p>
        </w:tc>
      </w:tr>
      <w:tr w:rsidR="00927F21">
        <w:trPr>
          <w:jc w:val="center"/>
        </w:trPr>
        <w:tc>
          <w:tcPr>
            <w:tcW w:w="2323" w:type="dxa"/>
          </w:tcPr>
          <w:p w:rsidR="00927F21" w:rsidRDefault="00A76511">
            <w:pPr>
              <w:ind w:firstLine="0"/>
              <w:jc w:val="both"/>
              <w:rPr>
                <w:sz w:val="24"/>
              </w:rPr>
            </w:pPr>
            <w:r>
              <w:rPr>
                <w:sz w:val="24"/>
              </w:rPr>
              <w:t>Итоговый</w:t>
            </w:r>
          </w:p>
        </w:tc>
        <w:tc>
          <w:tcPr>
            <w:tcW w:w="4286" w:type="dxa"/>
          </w:tcPr>
          <w:p w:rsidR="00927F21" w:rsidRDefault="00A76511">
            <w:pPr>
              <w:ind w:firstLine="0"/>
              <w:jc w:val="both"/>
              <w:rPr>
                <w:sz w:val="24"/>
              </w:rPr>
            </w:pPr>
            <w:r>
              <w:rPr>
                <w:sz w:val="24"/>
              </w:rPr>
              <w:t>Изложение</w:t>
            </w:r>
          </w:p>
        </w:tc>
        <w:tc>
          <w:tcPr>
            <w:tcW w:w="2736" w:type="dxa"/>
          </w:tcPr>
          <w:p w:rsidR="00927F21" w:rsidRDefault="00A76511">
            <w:pPr>
              <w:ind w:firstLine="0"/>
              <w:jc w:val="both"/>
              <w:rPr>
                <w:sz w:val="24"/>
              </w:rPr>
            </w:pPr>
            <w:r>
              <w:rPr>
                <w:sz w:val="24"/>
              </w:rPr>
              <w:t>Количество контрольных изложений определяется программой курса «Русский язык»</w:t>
            </w:r>
          </w:p>
        </w:tc>
      </w:tr>
    </w:tbl>
    <w:p w:rsidR="00927F21" w:rsidRDefault="00927F21">
      <w:pPr>
        <w:jc w:val="both"/>
      </w:pPr>
    </w:p>
    <w:p w:rsidR="00927F21" w:rsidRDefault="00927F21">
      <w:pPr>
        <w:jc w:val="both"/>
      </w:pPr>
    </w:p>
    <w:p w:rsidR="00927F21" w:rsidRDefault="00927F21">
      <w:pPr>
        <w:jc w:val="both"/>
      </w:pPr>
    </w:p>
    <w:p w:rsidR="00927F21" w:rsidRDefault="00A76511">
      <w:pPr>
        <w:jc w:val="both"/>
        <w:rPr>
          <w:b/>
        </w:rPr>
      </w:pPr>
      <w:r>
        <w:rPr>
          <w:b/>
        </w:rPr>
        <w:t xml:space="preserve">Подходы к оцениванию планируемых результатов обучения по учебному предмету «Развитие речи» </w:t>
      </w:r>
    </w:p>
    <w:p w:rsidR="00927F21" w:rsidRDefault="00A76511">
      <w:pPr>
        <w:jc w:val="both"/>
      </w:pPr>
      <w: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927F21" w:rsidRDefault="00A76511">
      <w:pPr>
        <w:jc w:val="both"/>
      </w:pPr>
      <w: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927F21" w:rsidRDefault="00A76511">
      <w:pPr>
        <w:jc w:val="both"/>
      </w:pPr>
      <w: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927F21" w:rsidRDefault="00A76511">
      <w:pPr>
        <w:jc w:val="both"/>
      </w:pPr>
      <w: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rsidR="00927F21" w:rsidRDefault="00A76511">
      <w:pPr>
        <w:jc w:val="both"/>
      </w:pPr>
      <w:r>
        <w:lastRenderedPageBreak/>
        <w:t>Итоговый учет констатирует усвоение материала в целом по предмету «Развитие речи» на каждом этапе обучения.</w:t>
      </w:r>
    </w:p>
    <w:p w:rsidR="00927F21" w:rsidRDefault="00A76511">
      <w:pPr>
        <w:jc w:val="both"/>
      </w:pPr>
      <w: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927F21" w:rsidRDefault="00A76511">
      <w:pPr>
        <w:jc w:val="both"/>
      </w:pPr>
      <w: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rsidR="00927F21" w:rsidRDefault="00A76511">
      <w:pPr>
        <w:jc w:val="both"/>
      </w:pPr>
      <w:r>
        <w:t xml:space="preserve">Проверка, основанная на выполнении практических заданий, может сводиться к наблюдению за правильностью выполняемых действий. </w:t>
      </w:r>
    </w:p>
    <w:p w:rsidR="00927F21" w:rsidRDefault="00A76511">
      <w:pPr>
        <w:jc w:val="both"/>
      </w:pPr>
      <w:r>
        <w:t>На основании результатов проверки учитель-логопед оценивает обучающихся. Оценка одновременно выполняет три функции:</w:t>
      </w:r>
    </w:p>
    <w:p w:rsidR="00927F21" w:rsidRDefault="00A76511">
      <w:pPr>
        <w:numPr>
          <w:ilvl w:val="0"/>
          <w:numId w:val="8"/>
        </w:numPr>
        <w:pBdr>
          <w:top w:val="nil"/>
          <w:left w:val="nil"/>
          <w:bottom w:val="nil"/>
          <w:right w:val="nil"/>
          <w:between w:val="nil"/>
        </w:pBdr>
        <w:jc w:val="both"/>
        <w:rPr>
          <w:color w:val="000000"/>
        </w:rPr>
      </w:pPr>
      <w:r>
        <w:rPr>
          <w:color w:val="000000"/>
        </w:rPr>
        <w:t>фиксирует «зону актуального развития» обучающегося и степень приближения к требуемому образцу;</w:t>
      </w:r>
    </w:p>
    <w:p w:rsidR="00927F21" w:rsidRDefault="00A76511">
      <w:pPr>
        <w:numPr>
          <w:ilvl w:val="0"/>
          <w:numId w:val="8"/>
        </w:numPr>
        <w:pBdr>
          <w:top w:val="nil"/>
          <w:left w:val="nil"/>
          <w:bottom w:val="nil"/>
          <w:right w:val="nil"/>
          <w:between w:val="nil"/>
        </w:pBdr>
        <w:jc w:val="both"/>
        <w:rPr>
          <w:color w:val="000000"/>
        </w:rPr>
      </w:pPr>
      <w:r>
        <w:rPr>
          <w:color w:val="000000"/>
        </w:rPr>
        <w:t>оказывает управляющее воздействие на его последующую учебную деятельность;</w:t>
      </w:r>
    </w:p>
    <w:p w:rsidR="00927F21" w:rsidRDefault="00A76511">
      <w:pPr>
        <w:numPr>
          <w:ilvl w:val="0"/>
          <w:numId w:val="8"/>
        </w:numPr>
        <w:pBdr>
          <w:top w:val="nil"/>
          <w:left w:val="nil"/>
          <w:bottom w:val="nil"/>
          <w:right w:val="nil"/>
          <w:between w:val="nil"/>
        </w:pBdr>
        <w:jc w:val="both"/>
        <w:rPr>
          <w:color w:val="000000"/>
        </w:rPr>
      </w:pPr>
      <w:r>
        <w:rPr>
          <w:color w:val="000000"/>
        </w:rPr>
        <w:t>воспитывает свойства личности.</w:t>
      </w:r>
    </w:p>
    <w:p w:rsidR="00927F21" w:rsidRDefault="00A76511">
      <w:pPr>
        <w:jc w:val="both"/>
      </w:pPr>
      <w: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rsidR="00927F21" w:rsidRDefault="00A76511">
      <w:pPr>
        <w:jc w:val="both"/>
      </w:pPr>
      <w: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927F21" w:rsidRDefault="00A76511">
      <w:pPr>
        <w:jc w:val="both"/>
      </w:pPr>
      <w: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rsidR="00927F21" w:rsidRDefault="00A76511">
      <w:pPr>
        <w:jc w:val="both"/>
      </w:pPr>
      <w: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927F21" w:rsidRDefault="00A76511">
      <w:pPr>
        <w:jc w:val="both"/>
      </w:pPr>
      <w:r>
        <w:t xml:space="preserve">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w:t>
      </w:r>
      <w:r>
        <w:lastRenderedPageBreak/>
        <w:t>суждение учителя должно содержать эти оценки и быть предельно точным, лаконичным и понятным обучающемуся.</w:t>
      </w:r>
    </w:p>
    <w:p w:rsidR="00927F21" w:rsidRDefault="00A76511">
      <w:pPr>
        <w:jc w:val="both"/>
      </w:pPr>
      <w: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927F21" w:rsidRDefault="00A76511">
      <w:pPr>
        <w:jc w:val="both"/>
      </w:pPr>
      <w:r>
        <w:t>Критериями оценки качества достижений в ходе административной проверки является:</w:t>
      </w:r>
    </w:p>
    <w:p w:rsidR="00927F21" w:rsidRDefault="00A76511">
      <w:pPr>
        <w:jc w:val="both"/>
      </w:pPr>
      <w:r>
        <w:t>А) Владение обучающимися изученной лексикой (понимание, адекватное употребление в самостоятельной речи;</w:t>
      </w:r>
    </w:p>
    <w:p w:rsidR="00927F21" w:rsidRDefault="00A76511">
      <w:pPr>
        <w:jc w:val="both"/>
      </w:pPr>
      <w:r>
        <w:t>Б) Практическое владение изученными грамматическими формами слов и конструкциями словосочетаний и предложений.</w:t>
      </w:r>
    </w:p>
    <w:p w:rsidR="00927F21" w:rsidRDefault="00A76511">
      <w:pPr>
        <w:jc w:val="both"/>
      </w:pPr>
      <w:r>
        <w:t>В) Умение вести бытовой и учебный диалог.</w:t>
      </w:r>
    </w:p>
    <w:p w:rsidR="00927F21" w:rsidRDefault="00A76511">
      <w:pPr>
        <w:jc w:val="both"/>
      </w:pPr>
      <w: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927F21" w:rsidRDefault="00A76511">
      <w:pPr>
        <w:jc w:val="both"/>
      </w:pPr>
      <w: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rsidR="00927F21" w:rsidRDefault="00927F21">
      <w:pPr>
        <w:jc w:val="both"/>
      </w:pPr>
    </w:p>
    <w:p w:rsidR="00927F21" w:rsidRDefault="00A76511">
      <w:pPr>
        <w:jc w:val="both"/>
      </w:pPr>
      <w:r>
        <w:t>НОРМАТИВЫ ОЦЕНОК:</w:t>
      </w:r>
    </w:p>
    <w:p w:rsidR="00927F21" w:rsidRDefault="00A76511">
      <w:pPr>
        <w:jc w:val="both"/>
      </w:pPr>
      <w:r>
        <w:t xml:space="preserve">Отметка «5» ставится, если обучающийся: </w:t>
      </w:r>
    </w:p>
    <w:p w:rsidR="00927F21" w:rsidRDefault="00A76511">
      <w:pPr>
        <w:numPr>
          <w:ilvl w:val="0"/>
          <w:numId w:val="8"/>
        </w:numPr>
        <w:pBdr>
          <w:top w:val="nil"/>
          <w:left w:val="nil"/>
          <w:bottom w:val="nil"/>
          <w:right w:val="nil"/>
          <w:between w:val="nil"/>
        </w:pBdr>
        <w:jc w:val="both"/>
        <w:rPr>
          <w:color w:val="000000"/>
        </w:rPr>
      </w:pPr>
      <w:r>
        <w:rPr>
          <w:color w:val="000000"/>
        </w:rPr>
        <w:t>правильно употребляет в речи изученную лексику. Допускается 1 – 2 ошибки на смысловую замену слов с обобщенным, переносным значением;</w:t>
      </w:r>
    </w:p>
    <w:p w:rsidR="00927F21" w:rsidRDefault="00A76511">
      <w:pPr>
        <w:numPr>
          <w:ilvl w:val="0"/>
          <w:numId w:val="8"/>
        </w:numPr>
        <w:pBdr>
          <w:top w:val="nil"/>
          <w:left w:val="nil"/>
          <w:bottom w:val="nil"/>
          <w:right w:val="nil"/>
          <w:between w:val="nil"/>
        </w:pBdr>
        <w:jc w:val="both"/>
        <w:rPr>
          <w:color w:val="000000"/>
        </w:rPr>
      </w:pPr>
      <w:r>
        <w:rPr>
          <w:color w:val="000000"/>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rsidR="00927F21" w:rsidRDefault="00A76511">
      <w:pPr>
        <w:numPr>
          <w:ilvl w:val="0"/>
          <w:numId w:val="8"/>
        </w:numPr>
        <w:pBdr>
          <w:top w:val="nil"/>
          <w:left w:val="nil"/>
          <w:bottom w:val="nil"/>
          <w:right w:val="nil"/>
          <w:between w:val="nil"/>
        </w:pBdr>
        <w:jc w:val="both"/>
        <w:rPr>
          <w:color w:val="000000"/>
        </w:rPr>
      </w:pPr>
      <w:r>
        <w:rPr>
          <w:color w:val="000000"/>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927F21" w:rsidRDefault="00A76511">
      <w:pPr>
        <w:numPr>
          <w:ilvl w:val="0"/>
          <w:numId w:val="8"/>
        </w:numPr>
        <w:pBdr>
          <w:top w:val="nil"/>
          <w:left w:val="nil"/>
          <w:bottom w:val="nil"/>
          <w:right w:val="nil"/>
          <w:between w:val="nil"/>
        </w:pBdr>
        <w:jc w:val="both"/>
        <w:rPr>
          <w:color w:val="000000"/>
        </w:rPr>
      </w:pPr>
      <w:r>
        <w:rPr>
          <w:color w:val="000000"/>
        </w:rP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927F21" w:rsidRDefault="00A76511">
      <w:pPr>
        <w:jc w:val="both"/>
      </w:pPr>
      <w:r>
        <w:t>Отметка «4» ставится, если ответ в основном соответствует требованиям, установленным для отметки «5», но при этом обучающийся:</w:t>
      </w:r>
    </w:p>
    <w:p w:rsidR="00927F21" w:rsidRDefault="00A76511">
      <w:pPr>
        <w:numPr>
          <w:ilvl w:val="0"/>
          <w:numId w:val="8"/>
        </w:numPr>
        <w:pBdr>
          <w:top w:val="nil"/>
          <w:left w:val="nil"/>
          <w:bottom w:val="nil"/>
          <w:right w:val="nil"/>
          <w:between w:val="nil"/>
        </w:pBdr>
        <w:jc w:val="both"/>
        <w:rPr>
          <w:color w:val="000000"/>
        </w:rPr>
      </w:pPr>
      <w:r>
        <w:rPr>
          <w:color w:val="000000"/>
        </w:rPr>
        <w:lastRenderedPageBreak/>
        <w:t>новый словарь использует не всегда точно и правильно, может допустить 2 – 3 ошибки на смысловую замену слов;</w:t>
      </w:r>
    </w:p>
    <w:p w:rsidR="00927F21" w:rsidRDefault="00A76511">
      <w:pPr>
        <w:numPr>
          <w:ilvl w:val="0"/>
          <w:numId w:val="8"/>
        </w:numPr>
        <w:pBdr>
          <w:top w:val="nil"/>
          <w:left w:val="nil"/>
          <w:bottom w:val="nil"/>
          <w:right w:val="nil"/>
          <w:between w:val="nil"/>
        </w:pBdr>
        <w:jc w:val="both"/>
        <w:rPr>
          <w:color w:val="000000"/>
        </w:rPr>
      </w:pPr>
      <w:r>
        <w:rPr>
          <w:color w:val="000000"/>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927F21" w:rsidRDefault="00A76511">
      <w:pPr>
        <w:numPr>
          <w:ilvl w:val="0"/>
          <w:numId w:val="8"/>
        </w:numPr>
        <w:pBdr>
          <w:top w:val="nil"/>
          <w:left w:val="nil"/>
          <w:bottom w:val="nil"/>
          <w:right w:val="nil"/>
          <w:between w:val="nil"/>
        </w:pBdr>
        <w:jc w:val="both"/>
        <w:rPr>
          <w:color w:val="000000"/>
        </w:rPr>
      </w:pPr>
      <w:r>
        <w:rPr>
          <w:color w:val="000000"/>
        </w:rPr>
        <w:t>строит недостаточно развернутые высказывания, допускает 2-3 ошибки по содержанию и 3 – 4 лексико-грамматические ошибки.</w:t>
      </w:r>
    </w:p>
    <w:p w:rsidR="00927F21" w:rsidRDefault="00A76511">
      <w:pPr>
        <w:jc w:val="both"/>
      </w:pPr>
      <w:r>
        <w:t>Отметка «3» ставится обучающемуся, если он:</w:t>
      </w:r>
    </w:p>
    <w:p w:rsidR="00927F21" w:rsidRDefault="00A76511">
      <w:pPr>
        <w:numPr>
          <w:ilvl w:val="0"/>
          <w:numId w:val="8"/>
        </w:numPr>
        <w:pBdr>
          <w:top w:val="nil"/>
          <w:left w:val="nil"/>
          <w:bottom w:val="nil"/>
          <w:right w:val="nil"/>
          <w:between w:val="nil"/>
        </w:pBdr>
        <w:jc w:val="both"/>
        <w:rPr>
          <w:color w:val="000000"/>
        </w:rPr>
      </w:pPr>
      <w:r>
        <w:rPr>
          <w:color w:val="000000"/>
        </w:rPr>
        <w:t>допускает 4 – 5 ошибок на смысловую замену слов;</w:t>
      </w:r>
    </w:p>
    <w:p w:rsidR="00927F21" w:rsidRDefault="00A76511">
      <w:pPr>
        <w:numPr>
          <w:ilvl w:val="0"/>
          <w:numId w:val="8"/>
        </w:numPr>
        <w:pBdr>
          <w:top w:val="nil"/>
          <w:left w:val="nil"/>
          <w:bottom w:val="nil"/>
          <w:right w:val="nil"/>
          <w:between w:val="nil"/>
        </w:pBdr>
        <w:jc w:val="both"/>
        <w:rPr>
          <w:color w:val="000000"/>
        </w:rPr>
      </w:pPr>
      <w:r>
        <w:rPr>
          <w:color w:val="000000"/>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927F21" w:rsidRDefault="00A76511">
      <w:pPr>
        <w:numPr>
          <w:ilvl w:val="0"/>
          <w:numId w:val="8"/>
        </w:numPr>
        <w:pBdr>
          <w:top w:val="nil"/>
          <w:left w:val="nil"/>
          <w:bottom w:val="nil"/>
          <w:right w:val="nil"/>
          <w:between w:val="nil"/>
        </w:pBdr>
        <w:jc w:val="both"/>
        <w:rPr>
          <w:color w:val="000000"/>
        </w:rPr>
      </w:pPr>
      <w:r>
        <w:rPr>
          <w:color w:val="000000"/>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rsidR="00927F21" w:rsidRDefault="00A76511">
      <w:pPr>
        <w:jc w:val="both"/>
      </w:pPr>
      <w:r>
        <w:t>Отметка «2» ставится, если обучающийся:</w:t>
      </w:r>
    </w:p>
    <w:p w:rsidR="00927F21" w:rsidRDefault="00A76511">
      <w:pPr>
        <w:numPr>
          <w:ilvl w:val="0"/>
          <w:numId w:val="8"/>
        </w:numPr>
        <w:pBdr>
          <w:top w:val="nil"/>
          <w:left w:val="nil"/>
          <w:bottom w:val="nil"/>
          <w:right w:val="nil"/>
          <w:between w:val="nil"/>
        </w:pBdr>
        <w:jc w:val="both"/>
        <w:rPr>
          <w:color w:val="000000"/>
        </w:rPr>
      </w:pPr>
      <w:r>
        <w:rPr>
          <w:color w:val="000000"/>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927F21" w:rsidRDefault="00A76511">
      <w:pPr>
        <w:numPr>
          <w:ilvl w:val="0"/>
          <w:numId w:val="8"/>
        </w:numPr>
        <w:pBdr>
          <w:top w:val="nil"/>
          <w:left w:val="nil"/>
          <w:bottom w:val="nil"/>
          <w:right w:val="nil"/>
          <w:between w:val="nil"/>
        </w:pBdr>
        <w:jc w:val="both"/>
        <w:rPr>
          <w:color w:val="000000"/>
        </w:rPr>
      </w:pPr>
      <w:r>
        <w:rPr>
          <w:color w:val="000000"/>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rsidR="00927F21" w:rsidRDefault="00A76511">
      <w:pPr>
        <w:jc w:val="both"/>
      </w:pPr>
      <w: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w:t>
      </w:r>
    </w:p>
    <w:p w:rsidR="00927F21" w:rsidRDefault="00A76511">
      <w:pPr>
        <w:jc w:val="both"/>
        <w:rPr>
          <w:b/>
        </w:rPr>
      </w:pPr>
      <w:r>
        <w:rPr>
          <w:b/>
        </w:rPr>
        <w:t xml:space="preserve">Оценка изложений и сочинений. </w:t>
      </w:r>
    </w:p>
    <w:p w:rsidR="00927F21" w:rsidRDefault="00A76511">
      <w:pPr>
        <w:jc w:val="both"/>
      </w:pPr>
      <w: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rsidR="00927F21" w:rsidRDefault="00A76511">
      <w:pPr>
        <w:jc w:val="both"/>
      </w:pPr>
      <w:r>
        <w:t xml:space="preserve">В течение учебного года должно быть написано от 10 до 15 изложений и сочинений. </w:t>
      </w:r>
    </w:p>
    <w:p w:rsidR="00927F21" w:rsidRDefault="00A76511">
      <w:pPr>
        <w:jc w:val="both"/>
      </w:pPr>
      <w:r>
        <w:t>Примерный объем текстов для изложений и сочинений определяется программой по каждому году обучения.</w:t>
      </w:r>
    </w:p>
    <w:p w:rsidR="00927F21" w:rsidRDefault="00A76511">
      <w:pPr>
        <w:jc w:val="both"/>
      </w:pPr>
      <w:r>
        <w:t xml:space="preserve">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 </w:t>
      </w:r>
    </w:p>
    <w:p w:rsidR="00927F21" w:rsidRDefault="00A76511">
      <w:pPr>
        <w:jc w:val="both"/>
      </w:pPr>
      <w:r>
        <w:t xml:space="preserve">Отметка «4» ставится, если изложение или сочинение в основном соответствует теме (тексту); может быть допущено не более 2 ошибок по </w:t>
      </w:r>
      <w:r>
        <w:lastRenderedPageBreak/>
        <w:t xml:space="preserve">содержанию, 2 стилистических, 2-3 орфографических, 2-3 специфических ошибок. </w:t>
      </w:r>
    </w:p>
    <w:p w:rsidR="00927F21" w:rsidRDefault="00A76511">
      <w:pPr>
        <w:jc w:val="both"/>
      </w:pPr>
      <w:r>
        <w:t xml:space="preserve">Отметка «3» ставится, если изложение или сочинение недостаточно полно и точно отражает тему; может быть допущено не более 3-4 ошибок по содержанию, 3-4 стилистических, 4-6 орфографических, 3-4 специфических ошибок. </w:t>
      </w:r>
    </w:p>
    <w:p w:rsidR="00927F21" w:rsidRDefault="00A76511">
      <w:pPr>
        <w:jc w:val="both"/>
      </w:pPr>
      <w: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w:t>
      </w:r>
    </w:p>
    <w:p w:rsidR="00927F21" w:rsidRDefault="00A76511">
      <w:pPr>
        <w:jc w:val="both"/>
      </w:pPr>
      <w: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закрепленных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В технологической карте педагога отмечается на каком уровне сформированы предметные УУД (оптимальный, допустимый и недопустимый уровень) у обучающихся класса.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rsidR="00927F21" w:rsidRDefault="00927F21">
      <w:pPr>
        <w:jc w:val="both"/>
      </w:pPr>
    </w:p>
    <w:p w:rsidR="00927F21" w:rsidRDefault="00927F21"/>
    <w:sectPr w:rsidR="00927F21">
      <w:headerReference w:type="even" r:id="rId11"/>
      <w:headerReference w:type="default" r:id="rId12"/>
      <w:headerReference w:type="first" r:id="rId13"/>
      <w:footerReference w:type="first" r:id="rId14"/>
      <w:pgSz w:w="11907"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36F" w:rsidRDefault="000C136F">
      <w:r>
        <w:separator/>
      </w:r>
    </w:p>
  </w:endnote>
  <w:endnote w:type="continuationSeparator" w:id="0">
    <w:p w:rsidR="000C136F" w:rsidRDefault="000C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87" w:rsidRDefault="00F60D87">
    <w:pPr>
      <w:pBdr>
        <w:top w:val="nil"/>
        <w:left w:val="nil"/>
        <w:bottom w:val="nil"/>
        <w:right w:val="nil"/>
        <w:between w:val="nil"/>
      </w:pBdr>
      <w:tabs>
        <w:tab w:val="center" w:pos="4677"/>
        <w:tab w:val="right" w:pos="9355"/>
      </w:tabs>
      <w:ind w:firstLine="0"/>
      <w:jc w:val="center"/>
      <w:rPr>
        <w:color w:val="000000"/>
      </w:rPr>
    </w:pPr>
  </w:p>
  <w:p w:rsidR="00F60D87" w:rsidRDefault="00F60D87">
    <w:pPr>
      <w:pBdr>
        <w:top w:val="nil"/>
        <w:left w:val="nil"/>
        <w:bottom w:val="nil"/>
        <w:right w:val="nil"/>
        <w:between w:val="nil"/>
      </w:pBdr>
      <w:tabs>
        <w:tab w:val="center" w:pos="4677"/>
        <w:tab w:val="right" w:pos="9355"/>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87" w:rsidRDefault="00F60D87">
    <w:pPr>
      <w:pBdr>
        <w:top w:val="nil"/>
        <w:left w:val="nil"/>
        <w:bottom w:val="nil"/>
        <w:right w:val="nil"/>
        <w:between w:val="nil"/>
      </w:pBdr>
      <w:tabs>
        <w:tab w:val="center" w:pos="4677"/>
        <w:tab w:val="right" w:pos="9355"/>
      </w:tabs>
      <w:ind w:firstLine="0"/>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50FB8">
      <w:rPr>
        <w:noProof/>
        <w:color w:val="000000"/>
        <w:sz w:val="20"/>
        <w:szCs w:val="20"/>
      </w:rPr>
      <w:t>33</w:t>
    </w:r>
    <w:r>
      <w:rPr>
        <w:color w:val="000000"/>
        <w:sz w:val="20"/>
        <w:szCs w:val="20"/>
      </w:rPr>
      <w:fldChar w:fldCharType="end"/>
    </w:r>
  </w:p>
  <w:p w:rsidR="00F60D87" w:rsidRDefault="00F60D87">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87" w:rsidRDefault="00F60D8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36F" w:rsidRDefault="000C136F">
      <w:r>
        <w:separator/>
      </w:r>
    </w:p>
  </w:footnote>
  <w:footnote w:type="continuationSeparator" w:id="0">
    <w:p w:rsidR="000C136F" w:rsidRDefault="000C13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87" w:rsidRDefault="00F60D87">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87" w:rsidRDefault="00F60D87">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87" w:rsidRDefault="00F60D8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747"/>
    <w:multiLevelType w:val="multilevel"/>
    <w:tmpl w:val="6D6433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42620C6"/>
    <w:multiLevelType w:val="multilevel"/>
    <w:tmpl w:val="27A2D15A"/>
    <w:lvl w:ilvl="0">
      <w:start w:val="1"/>
      <w:numFmt w:val="bullet"/>
      <w:lvlText w:val="●"/>
      <w:lvlJc w:val="left"/>
      <w:pPr>
        <w:ind w:left="0" w:firstLine="70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A27C0F"/>
    <w:multiLevelType w:val="multilevel"/>
    <w:tmpl w:val="37D43DB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5A2224DE"/>
    <w:multiLevelType w:val="multilevel"/>
    <w:tmpl w:val="388CCF42"/>
    <w:lvl w:ilvl="0">
      <w:start w:val="1"/>
      <w:numFmt w:val="bullet"/>
      <w:lvlText w:val="–"/>
      <w:lvlJc w:val="left"/>
      <w:pPr>
        <w:ind w:left="0" w:firstLine="70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E54FD"/>
    <w:multiLevelType w:val="multilevel"/>
    <w:tmpl w:val="502291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649A3A38"/>
    <w:multiLevelType w:val="multilevel"/>
    <w:tmpl w:val="5D749C7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667C5DC5"/>
    <w:multiLevelType w:val="multilevel"/>
    <w:tmpl w:val="22C08B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75575662"/>
    <w:multiLevelType w:val="multilevel"/>
    <w:tmpl w:val="4F30600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7965617F"/>
    <w:multiLevelType w:val="multilevel"/>
    <w:tmpl w:val="235C08E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7E346984"/>
    <w:multiLevelType w:val="multilevel"/>
    <w:tmpl w:val="67C67ED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7FE559B6"/>
    <w:multiLevelType w:val="multilevel"/>
    <w:tmpl w:val="D43A4D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0"/>
  </w:num>
  <w:num w:numId="3">
    <w:abstractNumId w:val="8"/>
  </w:num>
  <w:num w:numId="4">
    <w:abstractNumId w:val="3"/>
  </w:num>
  <w:num w:numId="5">
    <w:abstractNumId w:val="5"/>
  </w:num>
  <w:num w:numId="6">
    <w:abstractNumId w:val="10"/>
  </w:num>
  <w:num w:numId="7">
    <w:abstractNumId w:val="4"/>
  </w:num>
  <w:num w:numId="8">
    <w:abstractNumId w:val="1"/>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21"/>
    <w:rsid w:val="000C136F"/>
    <w:rsid w:val="002371C6"/>
    <w:rsid w:val="00350FB8"/>
    <w:rsid w:val="00357E95"/>
    <w:rsid w:val="00404145"/>
    <w:rsid w:val="00475653"/>
    <w:rsid w:val="007016B7"/>
    <w:rsid w:val="00752048"/>
    <w:rsid w:val="007D4EA3"/>
    <w:rsid w:val="007D723A"/>
    <w:rsid w:val="00927F21"/>
    <w:rsid w:val="0097366B"/>
    <w:rsid w:val="00A72E4C"/>
    <w:rsid w:val="00A76511"/>
    <w:rsid w:val="00B764FB"/>
    <w:rsid w:val="00D00BC4"/>
    <w:rsid w:val="00E35BE1"/>
    <w:rsid w:val="00F60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E5E86-A574-40D2-ACDE-CDA99464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C6D"/>
    <w:pPr>
      <w:contextualSpacing/>
    </w:pPr>
    <w:rPr>
      <w:rFonts w:eastAsiaTheme="minorEastAsia"/>
      <w:szCs w:val="24"/>
    </w:rPr>
  </w:style>
  <w:style w:type="paragraph" w:styleId="1">
    <w:name w:val="heading 1"/>
    <w:basedOn w:val="a"/>
    <w:next w:val="a"/>
    <w:link w:val="10"/>
    <w:uiPriority w:val="9"/>
    <w:qFormat/>
    <w:rsid w:val="006C2C6D"/>
    <w:pPr>
      <w:keepNext/>
      <w:keepLines/>
      <w:ind w:firstLine="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6C2C6D"/>
    <w:pPr>
      <w:keepNext/>
      <w:keepLines/>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6C2C6D"/>
    <w:pPr>
      <w:keepNext/>
      <w:keepLines/>
      <w:ind w:firstLine="0"/>
      <w:jc w:val="center"/>
      <w:outlineLvl w:val="2"/>
    </w:pPr>
    <w:rPr>
      <w:rFonts w:eastAsiaTheme="majorEastAsia" w:cstheme="majorBidi"/>
      <w:b/>
    </w:rPr>
  </w:style>
  <w:style w:type="paragraph" w:styleId="4">
    <w:name w:val="heading 4"/>
    <w:basedOn w:val="a"/>
    <w:link w:val="40"/>
    <w:uiPriority w:val="9"/>
    <w:unhideWhenUsed/>
    <w:qFormat/>
    <w:rsid w:val="00A4357E"/>
    <w:pPr>
      <w:widowControl w:val="0"/>
      <w:autoSpaceDE w:val="0"/>
      <w:autoSpaceDN w:val="0"/>
      <w:ind w:left="383" w:firstLine="0"/>
      <w:contextualSpacing w:val="0"/>
      <w:outlineLvl w:val="3"/>
    </w:pPr>
    <w:rPr>
      <w:rFonts w:eastAsia="Times New Roman"/>
      <w:b/>
      <w:bCs/>
      <w:i/>
      <w:iCs/>
      <w:sz w:val="20"/>
      <w:szCs w:val="20"/>
    </w:rPr>
  </w:style>
  <w:style w:type="paragraph" w:styleId="5">
    <w:name w:val="heading 5"/>
    <w:basedOn w:val="11"/>
    <w:next w:val="11"/>
    <w:rsid w:val="007E482D"/>
    <w:pPr>
      <w:keepNext/>
      <w:keepLines/>
      <w:spacing w:before="220" w:after="40"/>
      <w:outlineLvl w:val="4"/>
    </w:pPr>
    <w:rPr>
      <w:b/>
      <w:sz w:val="22"/>
      <w:szCs w:val="22"/>
    </w:rPr>
  </w:style>
  <w:style w:type="paragraph" w:styleId="6">
    <w:name w:val="heading 6"/>
    <w:basedOn w:val="11"/>
    <w:next w:val="11"/>
    <w:rsid w:val="007E482D"/>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BD4C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A4357E"/>
    <w:pPr>
      <w:widowControl w:val="0"/>
      <w:autoSpaceDE w:val="0"/>
      <w:autoSpaceDN w:val="0"/>
      <w:ind w:left="766" w:right="766" w:firstLine="0"/>
      <w:contextualSpacing w:val="0"/>
      <w:jc w:val="center"/>
    </w:pPr>
    <w:rPr>
      <w:rFonts w:ascii="Tahoma" w:eastAsia="Tahoma" w:hAnsi="Tahoma" w:cs="Tahoma"/>
      <w:b/>
      <w:bCs/>
      <w:sz w:val="76"/>
      <w:szCs w:val="76"/>
    </w:rPr>
  </w:style>
  <w:style w:type="paragraph" w:customStyle="1" w:styleId="11">
    <w:name w:val="Обычный1"/>
    <w:rsid w:val="007E482D"/>
  </w:style>
  <w:style w:type="table" w:customStyle="1" w:styleId="TableNormal0">
    <w:name w:val="Table Normal"/>
    <w:rsid w:val="007E482D"/>
    <w:tblPr>
      <w:tblCellMar>
        <w:top w:w="0" w:type="dxa"/>
        <w:left w:w="0" w:type="dxa"/>
        <w:bottom w:w="0" w:type="dxa"/>
        <w:right w:w="0" w:type="dxa"/>
      </w:tblCellMar>
    </w:tblPr>
  </w:style>
  <w:style w:type="character" w:customStyle="1" w:styleId="10">
    <w:name w:val="Заголовок 1 Знак"/>
    <w:basedOn w:val="a0"/>
    <w:link w:val="1"/>
    <w:uiPriority w:val="9"/>
    <w:rsid w:val="006C2C6D"/>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C2C6D"/>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C2C6D"/>
    <w:rPr>
      <w:rFonts w:ascii="Times New Roman" w:eastAsiaTheme="majorEastAsia" w:hAnsi="Times New Roman" w:cstheme="majorBidi"/>
      <w:b/>
      <w:sz w:val="28"/>
      <w:szCs w:val="24"/>
    </w:rPr>
  </w:style>
  <w:style w:type="paragraph" w:styleId="a5">
    <w:name w:val="header"/>
    <w:basedOn w:val="a"/>
    <w:link w:val="a6"/>
    <w:uiPriority w:val="99"/>
    <w:unhideWhenUsed/>
    <w:rsid w:val="006C2C6D"/>
    <w:pPr>
      <w:tabs>
        <w:tab w:val="center" w:pos="4677"/>
        <w:tab w:val="right" w:pos="9355"/>
      </w:tabs>
    </w:pPr>
  </w:style>
  <w:style w:type="character" w:customStyle="1" w:styleId="a6">
    <w:name w:val="Верхний колонтитул Знак"/>
    <w:basedOn w:val="a0"/>
    <w:link w:val="a5"/>
    <w:uiPriority w:val="99"/>
    <w:rsid w:val="006C2C6D"/>
    <w:rPr>
      <w:rFonts w:ascii="Times New Roman" w:eastAsiaTheme="minorEastAsia" w:hAnsi="Times New Roman"/>
      <w:sz w:val="28"/>
      <w:szCs w:val="24"/>
    </w:rPr>
  </w:style>
  <w:style w:type="paragraph" w:styleId="a7">
    <w:name w:val="footer"/>
    <w:basedOn w:val="a"/>
    <w:link w:val="a8"/>
    <w:uiPriority w:val="99"/>
    <w:unhideWhenUsed/>
    <w:rsid w:val="006C2C6D"/>
    <w:pPr>
      <w:tabs>
        <w:tab w:val="center" w:pos="4677"/>
        <w:tab w:val="right" w:pos="9355"/>
      </w:tabs>
    </w:pPr>
  </w:style>
  <w:style w:type="character" w:customStyle="1" w:styleId="a8">
    <w:name w:val="Нижний колонтитул Знак"/>
    <w:basedOn w:val="a0"/>
    <w:link w:val="a7"/>
    <w:uiPriority w:val="99"/>
    <w:rsid w:val="006C2C6D"/>
    <w:rPr>
      <w:rFonts w:ascii="Times New Roman" w:eastAsiaTheme="minorEastAsia" w:hAnsi="Times New Roman"/>
      <w:sz w:val="28"/>
      <w:szCs w:val="24"/>
    </w:rPr>
  </w:style>
  <w:style w:type="paragraph" w:styleId="a9">
    <w:name w:val="List Paragraph"/>
    <w:basedOn w:val="a"/>
    <w:link w:val="aa"/>
    <w:uiPriority w:val="1"/>
    <w:qFormat/>
    <w:rsid w:val="006C2C6D"/>
    <w:pPr>
      <w:ind w:left="720"/>
    </w:pPr>
  </w:style>
  <w:style w:type="table" w:styleId="ab">
    <w:name w:val="Table Grid"/>
    <w:basedOn w:val="a1"/>
    <w:uiPriority w:val="39"/>
    <w:rsid w:val="006C2C6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rsid w:val="006C2C6D"/>
  </w:style>
  <w:style w:type="paragraph" w:styleId="ad">
    <w:name w:val="TOC Heading"/>
    <w:basedOn w:val="1"/>
    <w:next w:val="a"/>
    <w:uiPriority w:val="39"/>
    <w:unhideWhenUsed/>
    <w:qFormat/>
    <w:rsid w:val="006C2C6D"/>
    <w:pPr>
      <w:spacing w:before="480" w:line="276" w:lineRule="auto"/>
      <w:contextualSpacing w:val="0"/>
      <w:jc w:val="left"/>
      <w:outlineLvl w:val="9"/>
    </w:pPr>
    <w:rPr>
      <w:rFonts w:asciiTheme="majorHAnsi" w:hAnsiTheme="majorHAnsi"/>
      <w:bCs/>
      <w:color w:val="2F5496" w:themeColor="accent1" w:themeShade="BF"/>
      <w:sz w:val="28"/>
      <w:szCs w:val="28"/>
    </w:rPr>
  </w:style>
  <w:style w:type="paragraph" w:styleId="12">
    <w:name w:val="toc 1"/>
    <w:basedOn w:val="a"/>
    <w:next w:val="a"/>
    <w:autoRedefine/>
    <w:uiPriority w:val="39"/>
    <w:unhideWhenUsed/>
    <w:rsid w:val="006C2C6D"/>
    <w:pPr>
      <w:spacing w:before="120"/>
    </w:pPr>
    <w:rPr>
      <w:rFonts w:asciiTheme="minorHAnsi" w:hAnsiTheme="minorHAnsi" w:cstheme="minorHAnsi"/>
      <w:b/>
      <w:bCs/>
      <w:i/>
      <w:iCs/>
      <w:sz w:val="24"/>
    </w:rPr>
  </w:style>
  <w:style w:type="paragraph" w:styleId="21">
    <w:name w:val="toc 2"/>
    <w:basedOn w:val="a"/>
    <w:next w:val="a"/>
    <w:autoRedefine/>
    <w:uiPriority w:val="39"/>
    <w:unhideWhenUsed/>
    <w:rsid w:val="006C2C6D"/>
    <w:pPr>
      <w:spacing w:before="120"/>
      <w:ind w:left="280"/>
    </w:pPr>
    <w:rPr>
      <w:rFonts w:asciiTheme="minorHAnsi" w:hAnsiTheme="minorHAnsi" w:cstheme="minorHAnsi"/>
      <w:b/>
      <w:bCs/>
      <w:sz w:val="22"/>
      <w:szCs w:val="22"/>
    </w:rPr>
  </w:style>
  <w:style w:type="paragraph" w:styleId="31">
    <w:name w:val="toc 3"/>
    <w:basedOn w:val="a"/>
    <w:next w:val="a"/>
    <w:autoRedefine/>
    <w:uiPriority w:val="39"/>
    <w:unhideWhenUsed/>
    <w:rsid w:val="006C2C6D"/>
    <w:pPr>
      <w:ind w:left="560"/>
    </w:pPr>
    <w:rPr>
      <w:rFonts w:asciiTheme="minorHAnsi" w:hAnsiTheme="minorHAnsi" w:cstheme="minorHAnsi"/>
      <w:sz w:val="20"/>
      <w:szCs w:val="20"/>
    </w:rPr>
  </w:style>
  <w:style w:type="paragraph" w:styleId="41">
    <w:name w:val="toc 4"/>
    <w:basedOn w:val="a"/>
    <w:next w:val="a"/>
    <w:autoRedefine/>
    <w:uiPriority w:val="39"/>
    <w:unhideWhenUsed/>
    <w:rsid w:val="006C2C6D"/>
    <w:pPr>
      <w:ind w:left="840"/>
    </w:pPr>
    <w:rPr>
      <w:rFonts w:asciiTheme="minorHAnsi" w:hAnsiTheme="minorHAnsi" w:cstheme="minorHAnsi"/>
      <w:sz w:val="20"/>
      <w:szCs w:val="20"/>
    </w:rPr>
  </w:style>
  <w:style w:type="paragraph" w:styleId="50">
    <w:name w:val="toc 5"/>
    <w:basedOn w:val="a"/>
    <w:next w:val="a"/>
    <w:autoRedefine/>
    <w:uiPriority w:val="39"/>
    <w:unhideWhenUsed/>
    <w:rsid w:val="006C2C6D"/>
    <w:pPr>
      <w:ind w:left="1120"/>
    </w:pPr>
    <w:rPr>
      <w:rFonts w:asciiTheme="minorHAnsi" w:hAnsiTheme="minorHAnsi" w:cstheme="minorHAnsi"/>
      <w:sz w:val="20"/>
      <w:szCs w:val="20"/>
    </w:rPr>
  </w:style>
  <w:style w:type="paragraph" w:styleId="60">
    <w:name w:val="toc 6"/>
    <w:basedOn w:val="a"/>
    <w:next w:val="a"/>
    <w:autoRedefine/>
    <w:uiPriority w:val="39"/>
    <w:unhideWhenUsed/>
    <w:rsid w:val="006C2C6D"/>
    <w:pPr>
      <w:ind w:left="1400"/>
    </w:pPr>
    <w:rPr>
      <w:rFonts w:asciiTheme="minorHAnsi" w:hAnsiTheme="minorHAnsi" w:cstheme="minorHAnsi"/>
      <w:sz w:val="20"/>
      <w:szCs w:val="20"/>
    </w:rPr>
  </w:style>
  <w:style w:type="paragraph" w:styleId="7">
    <w:name w:val="toc 7"/>
    <w:basedOn w:val="a"/>
    <w:next w:val="a"/>
    <w:autoRedefine/>
    <w:uiPriority w:val="39"/>
    <w:unhideWhenUsed/>
    <w:rsid w:val="006C2C6D"/>
    <w:pPr>
      <w:ind w:left="1680"/>
    </w:pPr>
    <w:rPr>
      <w:rFonts w:asciiTheme="minorHAnsi" w:hAnsiTheme="minorHAnsi" w:cstheme="minorHAnsi"/>
      <w:sz w:val="20"/>
      <w:szCs w:val="20"/>
    </w:rPr>
  </w:style>
  <w:style w:type="paragraph" w:styleId="81">
    <w:name w:val="toc 8"/>
    <w:basedOn w:val="a"/>
    <w:next w:val="a"/>
    <w:autoRedefine/>
    <w:uiPriority w:val="39"/>
    <w:unhideWhenUsed/>
    <w:rsid w:val="006C2C6D"/>
    <w:pPr>
      <w:ind w:left="1960"/>
    </w:pPr>
    <w:rPr>
      <w:rFonts w:asciiTheme="minorHAnsi" w:hAnsiTheme="minorHAnsi" w:cstheme="minorHAnsi"/>
      <w:sz w:val="20"/>
      <w:szCs w:val="20"/>
    </w:rPr>
  </w:style>
  <w:style w:type="paragraph" w:styleId="9">
    <w:name w:val="toc 9"/>
    <w:basedOn w:val="a"/>
    <w:next w:val="a"/>
    <w:autoRedefine/>
    <w:uiPriority w:val="39"/>
    <w:unhideWhenUsed/>
    <w:rsid w:val="006C2C6D"/>
    <w:pPr>
      <w:ind w:left="2240"/>
    </w:pPr>
    <w:rPr>
      <w:rFonts w:asciiTheme="minorHAnsi" w:hAnsiTheme="minorHAnsi" w:cstheme="minorHAnsi"/>
      <w:sz w:val="20"/>
      <w:szCs w:val="20"/>
    </w:rPr>
  </w:style>
  <w:style w:type="character" w:styleId="ae">
    <w:name w:val="Hyperlink"/>
    <w:basedOn w:val="a0"/>
    <w:uiPriority w:val="99"/>
    <w:unhideWhenUsed/>
    <w:rsid w:val="006C2C6D"/>
    <w:rPr>
      <w:color w:val="0563C1" w:themeColor="hyperlink"/>
      <w:u w:val="single"/>
    </w:rPr>
  </w:style>
  <w:style w:type="character" w:customStyle="1" w:styleId="13">
    <w:name w:val="Неразрешенное упоминание1"/>
    <w:basedOn w:val="a0"/>
    <w:uiPriority w:val="99"/>
    <w:semiHidden/>
    <w:unhideWhenUsed/>
    <w:rsid w:val="006C2C6D"/>
    <w:rPr>
      <w:color w:val="605E5C"/>
      <w:shd w:val="clear" w:color="auto" w:fill="E1DFDD"/>
    </w:rPr>
  </w:style>
  <w:style w:type="paragraph" w:styleId="af">
    <w:name w:val="Body Text"/>
    <w:basedOn w:val="a"/>
    <w:link w:val="af0"/>
    <w:uiPriority w:val="1"/>
    <w:qFormat/>
    <w:rsid w:val="00695B7A"/>
    <w:pPr>
      <w:widowControl w:val="0"/>
      <w:autoSpaceDE w:val="0"/>
      <w:autoSpaceDN w:val="0"/>
      <w:ind w:left="156" w:firstLine="226"/>
      <w:contextualSpacing w:val="0"/>
      <w:jc w:val="both"/>
    </w:pPr>
    <w:rPr>
      <w:rFonts w:ascii="Cambria" w:eastAsia="Cambria" w:hAnsi="Cambria" w:cs="Cambria"/>
      <w:sz w:val="20"/>
      <w:szCs w:val="20"/>
    </w:rPr>
  </w:style>
  <w:style w:type="character" w:customStyle="1" w:styleId="af0">
    <w:name w:val="Основной текст Знак"/>
    <w:basedOn w:val="a0"/>
    <w:link w:val="af"/>
    <w:uiPriority w:val="1"/>
    <w:rsid w:val="00695B7A"/>
    <w:rPr>
      <w:rFonts w:ascii="Cambria" w:eastAsia="Cambria" w:hAnsi="Cambria" w:cs="Cambria"/>
      <w:sz w:val="20"/>
      <w:szCs w:val="20"/>
    </w:rPr>
  </w:style>
  <w:style w:type="character" w:customStyle="1" w:styleId="aa">
    <w:name w:val="Абзац списка Знак"/>
    <w:link w:val="a9"/>
    <w:uiPriority w:val="34"/>
    <w:qFormat/>
    <w:locked/>
    <w:rsid w:val="00BD4CA8"/>
    <w:rPr>
      <w:rFonts w:ascii="Times New Roman" w:eastAsiaTheme="minorEastAsia" w:hAnsi="Times New Roman"/>
      <w:sz w:val="28"/>
      <w:szCs w:val="24"/>
    </w:rPr>
  </w:style>
  <w:style w:type="character" w:customStyle="1" w:styleId="80">
    <w:name w:val="Заголовок 8 Знак"/>
    <w:basedOn w:val="a0"/>
    <w:link w:val="8"/>
    <w:uiPriority w:val="9"/>
    <w:rsid w:val="00BD4CA8"/>
    <w:rPr>
      <w:rFonts w:asciiTheme="majorHAnsi" w:eastAsiaTheme="majorEastAsia" w:hAnsiTheme="majorHAnsi" w:cstheme="majorBidi"/>
      <w:color w:val="272727" w:themeColor="text1" w:themeTint="D8"/>
      <w:sz w:val="21"/>
      <w:szCs w:val="21"/>
    </w:rPr>
  </w:style>
  <w:style w:type="character" w:customStyle="1" w:styleId="40">
    <w:name w:val="Заголовок 4 Знак"/>
    <w:basedOn w:val="a0"/>
    <w:link w:val="4"/>
    <w:uiPriority w:val="9"/>
    <w:rsid w:val="00A4357E"/>
    <w:rPr>
      <w:rFonts w:ascii="Times New Roman" w:eastAsia="Times New Roman" w:hAnsi="Times New Roman" w:cs="Times New Roman"/>
      <w:b/>
      <w:bCs/>
      <w:i/>
      <w:iCs/>
      <w:sz w:val="20"/>
      <w:szCs w:val="20"/>
    </w:rPr>
  </w:style>
  <w:style w:type="table" w:customStyle="1" w:styleId="TableNormal1">
    <w:name w:val="Table Normal"/>
    <w:uiPriority w:val="2"/>
    <w:semiHidden/>
    <w:unhideWhenUsed/>
    <w:qFormat/>
    <w:rsid w:val="00A4357E"/>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a4">
    <w:name w:val="Заголовок Знак"/>
    <w:basedOn w:val="a0"/>
    <w:link w:val="a3"/>
    <w:uiPriority w:val="10"/>
    <w:rsid w:val="00A4357E"/>
    <w:rPr>
      <w:rFonts w:ascii="Tahoma" w:eastAsia="Tahoma" w:hAnsi="Tahoma" w:cs="Tahoma"/>
      <w:b/>
      <w:bCs/>
      <w:sz w:val="76"/>
      <w:szCs w:val="76"/>
    </w:rPr>
  </w:style>
  <w:style w:type="paragraph" w:customStyle="1" w:styleId="TableParagraph">
    <w:name w:val="Table Paragraph"/>
    <w:basedOn w:val="a"/>
    <w:uiPriority w:val="1"/>
    <w:qFormat/>
    <w:rsid w:val="00A4357E"/>
    <w:pPr>
      <w:widowControl w:val="0"/>
      <w:autoSpaceDE w:val="0"/>
      <w:autoSpaceDN w:val="0"/>
      <w:ind w:left="168" w:firstLine="0"/>
      <w:contextualSpacing w:val="0"/>
    </w:pPr>
    <w:rPr>
      <w:rFonts w:ascii="Cambria" w:eastAsia="Cambria" w:hAnsi="Cambria" w:cs="Cambria"/>
      <w:sz w:val="22"/>
      <w:szCs w:val="22"/>
    </w:rPr>
  </w:style>
  <w:style w:type="paragraph" w:styleId="af1">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1"/>
    <w:rsid w:val="007E482D"/>
    <w:tblPr>
      <w:tblStyleRowBandSize w:val="1"/>
      <w:tblStyleColBandSize w:val="1"/>
      <w:tblCellMar>
        <w:left w:w="115" w:type="dxa"/>
        <w:right w:w="115" w:type="dxa"/>
      </w:tblCellMar>
    </w:tblPr>
  </w:style>
  <w:style w:type="table" w:customStyle="1" w:styleId="af3">
    <w:basedOn w:val="TableNormal1"/>
    <w:rsid w:val="007E482D"/>
    <w:tblPr>
      <w:tblStyleRowBandSize w:val="1"/>
      <w:tblStyleColBandSize w:val="1"/>
      <w:tblCellMar>
        <w:left w:w="115" w:type="dxa"/>
        <w:right w:w="115" w:type="dxa"/>
      </w:tblCellMar>
    </w:tblPr>
  </w:style>
  <w:style w:type="table" w:customStyle="1" w:styleId="af4">
    <w:basedOn w:val="TableNormal1"/>
    <w:rsid w:val="007E482D"/>
    <w:tblPr>
      <w:tblStyleRowBandSize w:val="1"/>
      <w:tblStyleColBandSize w:val="1"/>
      <w:tblCellMar>
        <w:left w:w="115" w:type="dxa"/>
        <w:right w:w="115" w:type="dxa"/>
      </w:tblCellMar>
    </w:tblPr>
  </w:style>
  <w:style w:type="table" w:customStyle="1" w:styleId="af5">
    <w:basedOn w:val="TableNormal1"/>
    <w:rsid w:val="007E482D"/>
    <w:tblPr>
      <w:tblStyleRowBandSize w:val="1"/>
      <w:tblStyleColBandSize w:val="1"/>
      <w:tblCellMar>
        <w:left w:w="115" w:type="dxa"/>
        <w:right w:w="115" w:type="dxa"/>
      </w:tblCellMar>
    </w:tblPr>
  </w:style>
  <w:style w:type="table" w:customStyle="1" w:styleId="af6">
    <w:basedOn w:val="TableNormal1"/>
    <w:rsid w:val="007E482D"/>
    <w:tblPr>
      <w:tblStyleRowBandSize w:val="1"/>
      <w:tblStyleColBandSize w:val="1"/>
      <w:tblCellMar>
        <w:left w:w="115" w:type="dxa"/>
        <w:right w:w="115" w:type="dxa"/>
      </w:tblCellMar>
    </w:tblPr>
  </w:style>
  <w:style w:type="table" w:customStyle="1" w:styleId="af7">
    <w:basedOn w:val="TableNormal1"/>
    <w:rsid w:val="007E482D"/>
    <w:tblPr>
      <w:tblStyleRowBandSize w:val="1"/>
      <w:tblStyleColBandSize w:val="1"/>
      <w:tblCellMar>
        <w:left w:w="115" w:type="dxa"/>
        <w:right w:w="115" w:type="dxa"/>
      </w:tblCellMar>
    </w:tblPr>
  </w:style>
  <w:style w:type="table" w:customStyle="1" w:styleId="af8">
    <w:basedOn w:val="TableNormal1"/>
    <w:rsid w:val="007E482D"/>
    <w:tblPr>
      <w:tblStyleRowBandSize w:val="1"/>
      <w:tblStyleColBandSize w:val="1"/>
      <w:tblCellMar>
        <w:left w:w="115" w:type="dxa"/>
        <w:right w:w="115" w:type="dxa"/>
      </w:tblCellMar>
    </w:tblPr>
  </w:style>
  <w:style w:type="table" w:customStyle="1" w:styleId="af9">
    <w:basedOn w:val="TableNormal0"/>
    <w:pPr>
      <w:widowControl w:val="0"/>
    </w:pPr>
    <w:tblPr>
      <w:tblStyleRowBandSize w:val="1"/>
      <w:tblStyleColBandSize w:val="1"/>
      <w:tblCellMar>
        <w:left w:w="115" w:type="dxa"/>
        <w:right w:w="115" w:type="dxa"/>
      </w:tblCellMar>
    </w:tblPr>
  </w:style>
  <w:style w:type="table" w:customStyle="1" w:styleId="afa">
    <w:basedOn w:val="TableNormal0"/>
    <w:pPr>
      <w:widowControl w:val="0"/>
    </w:pPr>
    <w:tblPr>
      <w:tblStyleRowBandSize w:val="1"/>
      <w:tblStyleColBandSize w:val="1"/>
      <w:tblCellMar>
        <w:left w:w="115" w:type="dxa"/>
        <w:right w:w="115" w:type="dxa"/>
      </w:tblCellMar>
    </w:tblPr>
  </w:style>
  <w:style w:type="table" w:customStyle="1" w:styleId="afb">
    <w:basedOn w:val="TableNormal0"/>
    <w:pPr>
      <w:widowControl w:val="0"/>
    </w:pPr>
    <w:tblPr>
      <w:tblStyleRowBandSize w:val="1"/>
      <w:tblStyleColBandSize w:val="1"/>
      <w:tblCellMar>
        <w:left w:w="115" w:type="dxa"/>
        <w:right w:w="115" w:type="dxa"/>
      </w:tblCellMar>
    </w:tblPr>
  </w:style>
  <w:style w:type="table" w:customStyle="1" w:styleId="afc">
    <w:basedOn w:val="TableNormal0"/>
    <w:pPr>
      <w:widowControl w:val="0"/>
    </w:pPr>
    <w:tblPr>
      <w:tblStyleRowBandSize w:val="1"/>
      <w:tblStyleColBandSize w:val="1"/>
      <w:tblCellMar>
        <w:left w:w="115" w:type="dxa"/>
        <w:right w:w="115" w:type="dxa"/>
      </w:tblCellMar>
    </w:tblPr>
  </w:style>
  <w:style w:type="table" w:customStyle="1" w:styleId="afd">
    <w:basedOn w:val="TableNormal0"/>
    <w:pPr>
      <w:widowControl w:val="0"/>
    </w:pPr>
    <w:tblPr>
      <w:tblStyleRowBandSize w:val="1"/>
      <w:tblStyleColBandSize w:val="1"/>
      <w:tblCellMar>
        <w:left w:w="115" w:type="dxa"/>
        <w:right w:w="115" w:type="dxa"/>
      </w:tblCellMar>
    </w:tblPr>
  </w:style>
  <w:style w:type="table" w:customStyle="1" w:styleId="afe">
    <w:basedOn w:val="TableNormal0"/>
    <w:pPr>
      <w:widowControl w:val="0"/>
    </w:pPr>
    <w:tblPr>
      <w:tblStyleRowBandSize w:val="1"/>
      <w:tblStyleColBandSize w:val="1"/>
      <w:tblCellMar>
        <w:left w:w="115" w:type="dxa"/>
        <w:right w:w="115" w:type="dxa"/>
      </w:tblCellMar>
    </w:tblPr>
  </w:style>
  <w:style w:type="table" w:customStyle="1" w:styleId="aff">
    <w:basedOn w:val="TableNormal0"/>
    <w:pPr>
      <w:widowControl w:val="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Aa5Pc+6FjMVEoGsYsaArZcdvw==">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9782</Words>
  <Characters>55758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teacher</cp:lastModifiedBy>
  <cp:revision>8</cp:revision>
  <dcterms:created xsi:type="dcterms:W3CDTF">2022-09-23T09:19:00Z</dcterms:created>
  <dcterms:modified xsi:type="dcterms:W3CDTF">2023-09-08T11:52:00Z</dcterms:modified>
</cp:coreProperties>
</file>